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E0D0C" w14:textId="77777777" w:rsidR="0056037A" w:rsidRPr="00D04430" w:rsidRDefault="00CB0129">
      <w:pPr>
        <w:pStyle w:val="BodyText"/>
        <w:rPr>
          <w:rFonts w:ascii="Times New Roman"/>
          <w:sz w:val="18"/>
          <w:szCs w:val="18"/>
        </w:rPr>
      </w:pPr>
      <w:r w:rsidRPr="00D04430">
        <w:rPr>
          <w:rFonts w:ascii="Times New Roman"/>
          <w:noProof/>
          <w:sz w:val="18"/>
          <w:szCs w:val="18"/>
        </w:rPr>
        <w:drawing>
          <wp:inline distT="0" distB="0" distL="0" distR="0" wp14:anchorId="7938E263" wp14:editId="1651D605">
            <wp:extent cx="6109335" cy="1047227"/>
            <wp:effectExtent l="0" t="0" r="571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1047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77561" w14:textId="77777777" w:rsidR="00166596" w:rsidRPr="00D04430" w:rsidRDefault="00166596">
      <w:pPr>
        <w:pStyle w:val="Heading1"/>
        <w:ind w:left="0" w:right="111"/>
        <w:jc w:val="right"/>
        <w:rPr>
          <w:sz w:val="18"/>
          <w:szCs w:val="18"/>
          <w:u w:val="thick"/>
        </w:rPr>
      </w:pPr>
      <w:bookmarkStart w:id="0" w:name="Annexure_–_B"/>
      <w:bookmarkEnd w:id="0"/>
    </w:p>
    <w:p w14:paraId="379ED2FF" w14:textId="77777777" w:rsidR="0056037A" w:rsidRPr="00D04430" w:rsidRDefault="003828B0">
      <w:pPr>
        <w:pStyle w:val="Heading1"/>
        <w:ind w:left="0" w:right="111"/>
        <w:jc w:val="right"/>
        <w:rPr>
          <w:sz w:val="18"/>
          <w:szCs w:val="18"/>
          <w:u w:val="none"/>
        </w:rPr>
      </w:pPr>
      <w:r w:rsidRPr="00D04430">
        <w:rPr>
          <w:sz w:val="18"/>
          <w:szCs w:val="18"/>
          <w:u w:val="thick"/>
        </w:rPr>
        <w:t>Annexure–B</w:t>
      </w:r>
    </w:p>
    <w:p w14:paraId="6311426C" w14:textId="6C6F49BD" w:rsidR="0056037A" w:rsidRPr="00D04430" w:rsidRDefault="00852B36" w:rsidP="00852B36">
      <w:pPr>
        <w:tabs>
          <w:tab w:val="left" w:pos="6345"/>
        </w:tabs>
        <w:spacing w:before="1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14:paraId="282E1582" w14:textId="6A061CEA" w:rsidR="0056037A" w:rsidRPr="00D04430" w:rsidRDefault="00D04430">
      <w:pPr>
        <w:spacing w:before="93"/>
        <w:ind w:left="140"/>
        <w:rPr>
          <w:b/>
          <w:sz w:val="18"/>
          <w:szCs w:val="18"/>
        </w:rPr>
      </w:pPr>
      <w:r w:rsidRPr="00D04430">
        <w:rPr>
          <w:b/>
          <w:sz w:val="18"/>
          <w:szCs w:val="18"/>
        </w:rPr>
        <w:t xml:space="preserve"> </w:t>
      </w:r>
      <w:r w:rsidR="003828B0" w:rsidRPr="00D04430">
        <w:rPr>
          <w:b/>
          <w:sz w:val="18"/>
          <w:szCs w:val="18"/>
        </w:rPr>
        <w:t>Complaints</w:t>
      </w:r>
      <w:r w:rsidRPr="00D04430">
        <w:rPr>
          <w:b/>
          <w:sz w:val="18"/>
          <w:szCs w:val="18"/>
        </w:rPr>
        <w:t xml:space="preserve"> </w:t>
      </w:r>
      <w:r w:rsidR="003828B0" w:rsidRPr="00D04430">
        <w:rPr>
          <w:b/>
          <w:sz w:val="18"/>
          <w:szCs w:val="18"/>
        </w:rPr>
        <w:t>Data</w:t>
      </w:r>
      <w:r w:rsidRPr="00D04430">
        <w:rPr>
          <w:b/>
          <w:sz w:val="18"/>
          <w:szCs w:val="18"/>
        </w:rPr>
        <w:t xml:space="preserve"> </w:t>
      </w:r>
      <w:r w:rsidR="003828B0" w:rsidRPr="00D04430">
        <w:rPr>
          <w:b/>
          <w:sz w:val="18"/>
          <w:szCs w:val="18"/>
        </w:rPr>
        <w:t>by</w:t>
      </w:r>
      <w:r w:rsidRPr="00D04430">
        <w:rPr>
          <w:b/>
          <w:sz w:val="18"/>
          <w:szCs w:val="18"/>
        </w:rPr>
        <w:t xml:space="preserve"> </w:t>
      </w:r>
      <w:r w:rsidR="003828B0" w:rsidRPr="00D04430">
        <w:rPr>
          <w:b/>
          <w:sz w:val="18"/>
          <w:szCs w:val="18"/>
        </w:rPr>
        <w:t>Stock</w:t>
      </w:r>
      <w:r w:rsidRPr="00D04430">
        <w:rPr>
          <w:b/>
          <w:sz w:val="18"/>
          <w:szCs w:val="18"/>
        </w:rPr>
        <w:t xml:space="preserve"> </w:t>
      </w:r>
      <w:r w:rsidR="003828B0" w:rsidRPr="00D04430">
        <w:rPr>
          <w:b/>
          <w:sz w:val="18"/>
          <w:szCs w:val="18"/>
        </w:rPr>
        <w:t>Brokers</w:t>
      </w:r>
      <w:r w:rsidRPr="00D04430">
        <w:rPr>
          <w:b/>
          <w:sz w:val="18"/>
          <w:szCs w:val="18"/>
        </w:rPr>
        <w:t xml:space="preserve"> </w:t>
      </w:r>
      <w:r w:rsidR="005B4A6C">
        <w:rPr>
          <w:b/>
          <w:sz w:val="18"/>
          <w:szCs w:val="18"/>
        </w:rPr>
        <w:t>and Depository Participants</w:t>
      </w:r>
    </w:p>
    <w:p w14:paraId="0AFBE1C3" w14:textId="77777777" w:rsidR="0056037A" w:rsidRPr="00D04430" w:rsidRDefault="0056037A">
      <w:pPr>
        <w:spacing w:before="10"/>
        <w:rPr>
          <w:b/>
          <w:sz w:val="18"/>
          <w:szCs w:val="18"/>
        </w:rPr>
      </w:pPr>
    </w:p>
    <w:p w14:paraId="7C10BEE4" w14:textId="61C743D5" w:rsidR="0056037A" w:rsidRPr="00D04430" w:rsidRDefault="003828B0">
      <w:pPr>
        <w:pStyle w:val="Heading1"/>
        <w:spacing w:before="1"/>
        <w:rPr>
          <w:sz w:val="18"/>
          <w:szCs w:val="18"/>
          <w:u w:val="none"/>
        </w:rPr>
      </w:pPr>
      <w:r w:rsidRPr="00D04430">
        <w:rPr>
          <w:sz w:val="18"/>
          <w:szCs w:val="18"/>
          <w:u w:val="thick"/>
        </w:rPr>
        <w:t>Data</w:t>
      </w:r>
      <w:r w:rsidR="0003574B" w:rsidRPr="00D04430">
        <w:rPr>
          <w:sz w:val="18"/>
          <w:szCs w:val="18"/>
          <w:u w:val="thick"/>
        </w:rPr>
        <w:t xml:space="preserve"> </w:t>
      </w:r>
      <w:r w:rsidRPr="00D04430">
        <w:rPr>
          <w:sz w:val="18"/>
          <w:szCs w:val="18"/>
          <w:u w:val="thick"/>
        </w:rPr>
        <w:t>for</w:t>
      </w:r>
      <w:r w:rsidR="0003574B" w:rsidRPr="00D04430">
        <w:rPr>
          <w:sz w:val="18"/>
          <w:szCs w:val="18"/>
          <w:u w:val="thick"/>
        </w:rPr>
        <w:t xml:space="preserve"> </w:t>
      </w:r>
      <w:r w:rsidR="00D04430" w:rsidRPr="00D04430">
        <w:rPr>
          <w:sz w:val="18"/>
          <w:szCs w:val="18"/>
          <w:u w:val="thick"/>
        </w:rPr>
        <w:t>the</w:t>
      </w:r>
      <w:r w:rsidR="0003574B" w:rsidRPr="00D04430">
        <w:rPr>
          <w:sz w:val="18"/>
          <w:szCs w:val="18"/>
          <w:u w:val="thick"/>
        </w:rPr>
        <w:t xml:space="preserve"> </w:t>
      </w:r>
      <w:r w:rsidRPr="00D04430">
        <w:rPr>
          <w:sz w:val="18"/>
          <w:szCs w:val="18"/>
          <w:u w:val="thick"/>
        </w:rPr>
        <w:t>month</w:t>
      </w:r>
      <w:r w:rsidR="0003574B" w:rsidRPr="00D04430">
        <w:rPr>
          <w:sz w:val="18"/>
          <w:szCs w:val="18"/>
          <w:u w:val="thick"/>
        </w:rPr>
        <w:t xml:space="preserve"> </w:t>
      </w:r>
      <w:r w:rsidRPr="00D04430">
        <w:rPr>
          <w:sz w:val="18"/>
          <w:szCs w:val="18"/>
          <w:u w:val="thick"/>
        </w:rPr>
        <w:t>ending</w:t>
      </w:r>
      <w:r w:rsidR="006A4207" w:rsidRPr="00D04430">
        <w:rPr>
          <w:sz w:val="18"/>
          <w:szCs w:val="18"/>
          <w:u w:val="thick"/>
        </w:rPr>
        <w:t xml:space="preserve"> – </w:t>
      </w:r>
      <w:r w:rsidR="00AB50D1">
        <w:rPr>
          <w:sz w:val="18"/>
          <w:szCs w:val="18"/>
          <w:u w:val="thick"/>
        </w:rPr>
        <w:t>FEBRUARY</w:t>
      </w:r>
      <w:r w:rsidR="00CA23A6" w:rsidRPr="00D04430">
        <w:rPr>
          <w:sz w:val="18"/>
          <w:szCs w:val="18"/>
          <w:u w:val="thick"/>
        </w:rPr>
        <w:t xml:space="preserve"> 202</w:t>
      </w:r>
      <w:r w:rsidR="007D1DAD">
        <w:rPr>
          <w:sz w:val="18"/>
          <w:szCs w:val="18"/>
          <w:u w:val="thick"/>
        </w:rPr>
        <w:t>6</w:t>
      </w:r>
    </w:p>
    <w:p w14:paraId="297834DA" w14:textId="77777777" w:rsidR="0056037A" w:rsidRPr="00D04430" w:rsidRDefault="0056037A">
      <w:pPr>
        <w:spacing w:before="1"/>
        <w:rPr>
          <w:b/>
          <w:sz w:val="18"/>
          <w:szCs w:val="18"/>
        </w:rPr>
      </w:pPr>
    </w:p>
    <w:tbl>
      <w:tblPr>
        <w:tblW w:w="10839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1610"/>
        <w:gridCol w:w="1057"/>
        <w:gridCol w:w="1193"/>
        <w:gridCol w:w="1228"/>
        <w:gridCol w:w="1212"/>
        <w:gridCol w:w="1417"/>
        <w:gridCol w:w="1134"/>
        <w:gridCol w:w="1418"/>
      </w:tblGrid>
      <w:tr w:rsidR="0056037A" w:rsidRPr="00D04430" w14:paraId="612C5361" w14:textId="77777777" w:rsidTr="00D04430">
        <w:trPr>
          <w:trHeight w:val="1829"/>
        </w:trPr>
        <w:tc>
          <w:tcPr>
            <w:tcW w:w="570" w:type="dxa"/>
          </w:tcPr>
          <w:p w14:paraId="03906B23" w14:textId="79B61C82" w:rsidR="0056037A" w:rsidRPr="00D04430" w:rsidRDefault="003828B0">
            <w:pPr>
              <w:pStyle w:val="TableParagraph"/>
              <w:spacing w:line="271" w:lineRule="auto"/>
              <w:ind w:left="110" w:right="193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S</w:t>
            </w:r>
            <w:r w:rsidR="00D04430" w:rsidRPr="00D04430">
              <w:rPr>
                <w:b/>
                <w:sz w:val="18"/>
                <w:szCs w:val="18"/>
              </w:rPr>
              <w:t>r</w:t>
            </w:r>
            <w:r w:rsidRPr="00D04430">
              <w:rPr>
                <w:b/>
                <w:sz w:val="18"/>
                <w:szCs w:val="18"/>
              </w:rPr>
              <w:t>N</w:t>
            </w:r>
            <w:r w:rsidR="00D04430">
              <w:rPr>
                <w:b/>
                <w:sz w:val="18"/>
                <w:szCs w:val="18"/>
              </w:rPr>
              <w:t>o</w:t>
            </w:r>
          </w:p>
        </w:tc>
        <w:tc>
          <w:tcPr>
            <w:tcW w:w="1610" w:type="dxa"/>
          </w:tcPr>
          <w:p w14:paraId="566ACC52" w14:textId="77777777" w:rsidR="0056037A" w:rsidRPr="00D04430" w:rsidRDefault="003828B0">
            <w:pPr>
              <w:pStyle w:val="TableParagraph"/>
              <w:spacing w:line="271" w:lineRule="auto"/>
              <w:ind w:right="206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Received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from</w:t>
            </w:r>
          </w:p>
        </w:tc>
        <w:tc>
          <w:tcPr>
            <w:tcW w:w="1057" w:type="dxa"/>
          </w:tcPr>
          <w:p w14:paraId="5A2D3EE1" w14:textId="77777777" w:rsidR="0056037A" w:rsidRPr="00D04430" w:rsidRDefault="003828B0">
            <w:pPr>
              <w:pStyle w:val="TableParagraph"/>
              <w:spacing w:line="276" w:lineRule="auto"/>
              <w:ind w:right="94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Carried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forward from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pacing w:val="-1"/>
                <w:sz w:val="18"/>
                <w:szCs w:val="18"/>
              </w:rPr>
              <w:t>previou</w:t>
            </w:r>
            <w:r w:rsidRPr="00D04430">
              <w:rPr>
                <w:b/>
                <w:sz w:val="18"/>
                <w:szCs w:val="18"/>
              </w:rPr>
              <w:t>s</w:t>
            </w:r>
          </w:p>
          <w:p w14:paraId="14D21675" w14:textId="77777777" w:rsidR="0056037A" w:rsidRPr="00D04430" w:rsidRDefault="003828B0">
            <w:pPr>
              <w:pStyle w:val="TableParagraph"/>
              <w:spacing w:line="261" w:lineRule="exact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month</w:t>
            </w:r>
          </w:p>
        </w:tc>
        <w:tc>
          <w:tcPr>
            <w:tcW w:w="1193" w:type="dxa"/>
          </w:tcPr>
          <w:p w14:paraId="5AB43C60" w14:textId="77777777" w:rsidR="0056037A" w:rsidRPr="00D04430" w:rsidRDefault="003828B0">
            <w:pPr>
              <w:pStyle w:val="TableParagraph"/>
              <w:spacing w:line="276" w:lineRule="auto"/>
              <w:ind w:left="108" w:right="117"/>
              <w:rPr>
                <w:b/>
                <w:sz w:val="18"/>
                <w:szCs w:val="18"/>
              </w:rPr>
            </w:pPr>
            <w:r w:rsidRPr="00D04430">
              <w:rPr>
                <w:b/>
                <w:spacing w:val="-1"/>
                <w:sz w:val="18"/>
                <w:szCs w:val="18"/>
              </w:rPr>
              <w:t>Receive</w:t>
            </w:r>
            <w:r w:rsidRPr="00D04430">
              <w:rPr>
                <w:b/>
                <w:sz w:val="18"/>
                <w:szCs w:val="18"/>
              </w:rPr>
              <w:t>d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during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the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month</w:t>
            </w:r>
          </w:p>
        </w:tc>
        <w:tc>
          <w:tcPr>
            <w:tcW w:w="1228" w:type="dxa"/>
          </w:tcPr>
          <w:p w14:paraId="4F7D1FB7" w14:textId="77777777" w:rsidR="0056037A" w:rsidRPr="00D04430" w:rsidRDefault="003828B0">
            <w:pPr>
              <w:pStyle w:val="TableParagraph"/>
              <w:spacing w:line="273" w:lineRule="auto"/>
              <w:ind w:left="108" w:right="115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Total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pacing w:val="-1"/>
                <w:sz w:val="18"/>
                <w:szCs w:val="18"/>
              </w:rPr>
              <w:t>Pendin</w:t>
            </w:r>
            <w:r w:rsidRPr="00D04430">
              <w:rPr>
                <w:b/>
                <w:sz w:val="18"/>
                <w:szCs w:val="18"/>
              </w:rPr>
              <w:t>g</w:t>
            </w:r>
          </w:p>
        </w:tc>
        <w:tc>
          <w:tcPr>
            <w:tcW w:w="1212" w:type="dxa"/>
          </w:tcPr>
          <w:p w14:paraId="0E369E74" w14:textId="77777777" w:rsidR="0056037A" w:rsidRPr="00D04430" w:rsidRDefault="003828B0">
            <w:pPr>
              <w:pStyle w:val="TableParagraph"/>
              <w:spacing w:line="271" w:lineRule="auto"/>
              <w:ind w:left="102" w:right="177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Resolved*</w:t>
            </w:r>
          </w:p>
        </w:tc>
        <w:tc>
          <w:tcPr>
            <w:tcW w:w="2551" w:type="dxa"/>
            <w:gridSpan w:val="2"/>
          </w:tcPr>
          <w:p w14:paraId="60697BFD" w14:textId="77777777" w:rsidR="0056037A" w:rsidRPr="00D04430" w:rsidRDefault="003828B0">
            <w:pPr>
              <w:pStyle w:val="TableParagraph"/>
              <w:spacing w:line="273" w:lineRule="auto"/>
              <w:ind w:left="106" w:right="94"/>
              <w:jc w:val="both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Pending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at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the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end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of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the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month**</w:t>
            </w:r>
          </w:p>
        </w:tc>
        <w:tc>
          <w:tcPr>
            <w:tcW w:w="1418" w:type="dxa"/>
          </w:tcPr>
          <w:p w14:paraId="49C68D6C" w14:textId="77777777" w:rsidR="0056037A" w:rsidRPr="00D04430" w:rsidRDefault="003828B0">
            <w:pPr>
              <w:pStyle w:val="TableParagraph"/>
              <w:spacing w:line="276" w:lineRule="auto"/>
              <w:ind w:left="107" w:right="185"/>
              <w:jc w:val="both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Average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Resolution time^</w:t>
            </w:r>
            <w:r w:rsidR="00066DB4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(in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days)</w:t>
            </w:r>
          </w:p>
        </w:tc>
      </w:tr>
      <w:tr w:rsidR="0056037A" w:rsidRPr="00D04430" w14:paraId="65347E33" w14:textId="77777777" w:rsidTr="00D04430">
        <w:trPr>
          <w:trHeight w:val="1823"/>
        </w:trPr>
        <w:tc>
          <w:tcPr>
            <w:tcW w:w="570" w:type="dxa"/>
          </w:tcPr>
          <w:p w14:paraId="7C87A6B2" w14:textId="77777777" w:rsidR="0056037A" w:rsidRPr="00D04430" w:rsidRDefault="0056037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10" w:type="dxa"/>
          </w:tcPr>
          <w:p w14:paraId="7B130188" w14:textId="77777777" w:rsidR="0056037A" w:rsidRPr="00D04430" w:rsidRDefault="0056037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32EBCD0" w14:textId="77777777" w:rsidR="0056037A" w:rsidRPr="00D04430" w:rsidRDefault="0056037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14:paraId="530E3B86" w14:textId="77777777" w:rsidR="0056037A" w:rsidRPr="00D04430" w:rsidRDefault="0056037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28" w:type="dxa"/>
          </w:tcPr>
          <w:p w14:paraId="640E53DA" w14:textId="77777777" w:rsidR="0056037A" w:rsidRPr="00D04430" w:rsidRDefault="0056037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14B3B9AD" w14:textId="77777777" w:rsidR="0056037A" w:rsidRPr="00D04430" w:rsidRDefault="0056037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DE6CF67" w14:textId="77777777" w:rsidR="0056037A" w:rsidRPr="00D04430" w:rsidRDefault="003828B0" w:rsidP="0003574B">
            <w:pPr>
              <w:pStyle w:val="TableParagraph"/>
              <w:tabs>
                <w:tab w:val="left" w:pos="591"/>
              </w:tabs>
              <w:spacing w:line="276" w:lineRule="auto"/>
              <w:ind w:left="106" w:right="106"/>
              <w:jc w:val="center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Pending</w:t>
            </w:r>
            <w:r w:rsidRPr="00D04430">
              <w:rPr>
                <w:b/>
                <w:sz w:val="18"/>
                <w:szCs w:val="18"/>
              </w:rPr>
              <w:tab/>
            </w:r>
            <w:r w:rsidRPr="00D04430">
              <w:rPr>
                <w:b/>
                <w:spacing w:val="-2"/>
                <w:sz w:val="18"/>
                <w:szCs w:val="18"/>
              </w:rPr>
              <w:t>for</w:t>
            </w:r>
            <w:r w:rsidR="0003574B" w:rsidRPr="00D0443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less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than 3months</w:t>
            </w:r>
          </w:p>
        </w:tc>
        <w:tc>
          <w:tcPr>
            <w:tcW w:w="1134" w:type="dxa"/>
          </w:tcPr>
          <w:p w14:paraId="2AAF8D0B" w14:textId="77777777" w:rsidR="0056037A" w:rsidRPr="00D04430" w:rsidRDefault="003828B0" w:rsidP="001D3695">
            <w:pPr>
              <w:pStyle w:val="TableParagraph"/>
              <w:tabs>
                <w:tab w:val="left" w:pos="589"/>
              </w:tabs>
              <w:spacing w:line="276" w:lineRule="auto"/>
              <w:ind w:left="99" w:right="102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Pending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pacing w:val="-2"/>
                <w:sz w:val="18"/>
                <w:szCs w:val="18"/>
              </w:rPr>
              <w:t>for</w:t>
            </w:r>
            <w:r w:rsidR="0003574B" w:rsidRPr="00D0443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more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than 3months</w:t>
            </w:r>
          </w:p>
        </w:tc>
        <w:tc>
          <w:tcPr>
            <w:tcW w:w="1418" w:type="dxa"/>
          </w:tcPr>
          <w:p w14:paraId="2BC2A4AE" w14:textId="77777777" w:rsidR="0056037A" w:rsidRPr="00D04430" w:rsidRDefault="0056037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56037A" w:rsidRPr="00D04430" w14:paraId="2D0FB5F6" w14:textId="77777777" w:rsidTr="00D04430">
        <w:trPr>
          <w:trHeight w:val="302"/>
        </w:trPr>
        <w:tc>
          <w:tcPr>
            <w:tcW w:w="570" w:type="dxa"/>
          </w:tcPr>
          <w:p w14:paraId="29DA6650" w14:textId="77777777" w:rsidR="0056037A" w:rsidRPr="00D04430" w:rsidRDefault="003828B0">
            <w:pPr>
              <w:pStyle w:val="TableParagraph"/>
              <w:spacing w:line="255" w:lineRule="exact"/>
              <w:ind w:left="21"/>
              <w:jc w:val="center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610" w:type="dxa"/>
          </w:tcPr>
          <w:p w14:paraId="3A93C13C" w14:textId="77777777" w:rsidR="0056037A" w:rsidRPr="00D04430" w:rsidRDefault="003828B0">
            <w:pPr>
              <w:pStyle w:val="TableParagraph"/>
              <w:spacing w:line="255" w:lineRule="exact"/>
              <w:ind w:left="6"/>
              <w:jc w:val="center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57" w:type="dxa"/>
          </w:tcPr>
          <w:p w14:paraId="51690126" w14:textId="77777777" w:rsidR="0056037A" w:rsidRPr="00D04430" w:rsidRDefault="003828B0" w:rsidP="001D3695">
            <w:pPr>
              <w:pStyle w:val="TableParagraph"/>
              <w:spacing w:line="255" w:lineRule="exact"/>
              <w:ind w:left="1"/>
              <w:jc w:val="center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93" w:type="dxa"/>
          </w:tcPr>
          <w:p w14:paraId="445DED4A" w14:textId="77777777" w:rsidR="0056037A" w:rsidRPr="00D04430" w:rsidRDefault="003828B0" w:rsidP="001D3695">
            <w:pPr>
              <w:pStyle w:val="TableParagraph"/>
              <w:spacing w:line="255" w:lineRule="exact"/>
              <w:ind w:left="0"/>
              <w:jc w:val="center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28" w:type="dxa"/>
          </w:tcPr>
          <w:p w14:paraId="62650B98" w14:textId="77777777" w:rsidR="0056037A" w:rsidRPr="00D04430" w:rsidRDefault="003828B0" w:rsidP="001D3695">
            <w:pPr>
              <w:pStyle w:val="TableParagraph"/>
              <w:spacing w:line="255" w:lineRule="exact"/>
              <w:ind w:left="3"/>
              <w:jc w:val="center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12" w:type="dxa"/>
          </w:tcPr>
          <w:p w14:paraId="597AACA5" w14:textId="77777777" w:rsidR="0056037A" w:rsidRPr="00D04430" w:rsidRDefault="003828B0" w:rsidP="001D3695">
            <w:pPr>
              <w:pStyle w:val="TableParagraph"/>
              <w:spacing w:line="255" w:lineRule="exact"/>
              <w:ind w:left="0" w:right="1"/>
              <w:jc w:val="center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551" w:type="dxa"/>
            <w:gridSpan w:val="2"/>
          </w:tcPr>
          <w:p w14:paraId="523E1B65" w14:textId="77777777" w:rsidR="0056037A" w:rsidRPr="00D04430" w:rsidRDefault="003828B0" w:rsidP="001D3695">
            <w:pPr>
              <w:pStyle w:val="TableParagraph"/>
              <w:spacing w:line="255" w:lineRule="exact"/>
              <w:ind w:left="6"/>
              <w:jc w:val="center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33ADC949" w14:textId="77777777" w:rsidR="0056037A" w:rsidRPr="00D04430" w:rsidRDefault="003828B0" w:rsidP="001D3695">
            <w:pPr>
              <w:pStyle w:val="TableParagraph"/>
              <w:spacing w:line="255" w:lineRule="exact"/>
              <w:ind w:left="5"/>
              <w:jc w:val="center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8</w:t>
            </w:r>
          </w:p>
        </w:tc>
      </w:tr>
      <w:tr w:rsidR="0056037A" w:rsidRPr="00D04430" w14:paraId="41DE1840" w14:textId="77777777" w:rsidTr="00D04430">
        <w:trPr>
          <w:trHeight w:val="911"/>
        </w:trPr>
        <w:tc>
          <w:tcPr>
            <w:tcW w:w="570" w:type="dxa"/>
          </w:tcPr>
          <w:p w14:paraId="4EC459EF" w14:textId="77777777" w:rsidR="0056037A" w:rsidRPr="00D04430" w:rsidRDefault="003828B0">
            <w:pPr>
              <w:pStyle w:val="TableParagraph"/>
              <w:spacing w:line="260" w:lineRule="exact"/>
              <w:ind w:left="115"/>
              <w:rPr>
                <w:rFonts w:ascii="Arial MT"/>
                <w:sz w:val="18"/>
                <w:szCs w:val="18"/>
              </w:rPr>
            </w:pPr>
            <w:r w:rsidRPr="00D04430">
              <w:rPr>
                <w:rFonts w:ascii="Arial MT"/>
                <w:sz w:val="18"/>
                <w:szCs w:val="18"/>
              </w:rPr>
              <w:t>1</w:t>
            </w:r>
          </w:p>
        </w:tc>
        <w:tc>
          <w:tcPr>
            <w:tcW w:w="1610" w:type="dxa"/>
          </w:tcPr>
          <w:p w14:paraId="5DBB0F2C" w14:textId="77777777" w:rsidR="0056037A" w:rsidRPr="00D04430" w:rsidRDefault="003828B0">
            <w:pPr>
              <w:pStyle w:val="TableParagraph"/>
              <w:spacing w:before="5" w:line="273" w:lineRule="auto"/>
              <w:ind w:right="309"/>
              <w:rPr>
                <w:rFonts w:ascii="Arial MT"/>
                <w:sz w:val="18"/>
                <w:szCs w:val="18"/>
              </w:rPr>
            </w:pPr>
            <w:r w:rsidRPr="00D04430">
              <w:rPr>
                <w:rFonts w:ascii="Arial MT"/>
                <w:sz w:val="18"/>
                <w:szCs w:val="18"/>
              </w:rPr>
              <w:t>Directly</w:t>
            </w:r>
            <w:r w:rsidR="0003574B" w:rsidRPr="00D04430">
              <w:rPr>
                <w:rFonts w:ascii="Arial MT"/>
                <w:sz w:val="18"/>
                <w:szCs w:val="18"/>
              </w:rPr>
              <w:t xml:space="preserve"> </w:t>
            </w:r>
            <w:r w:rsidRPr="00D04430">
              <w:rPr>
                <w:rFonts w:ascii="Arial MT"/>
                <w:sz w:val="18"/>
                <w:szCs w:val="18"/>
              </w:rPr>
              <w:t>from</w:t>
            </w:r>
          </w:p>
          <w:p w14:paraId="6C41F3A8" w14:textId="77777777" w:rsidR="0056037A" w:rsidRPr="00D04430" w:rsidRDefault="003828B0">
            <w:pPr>
              <w:pStyle w:val="TableParagraph"/>
              <w:spacing w:before="1" w:line="240" w:lineRule="auto"/>
              <w:rPr>
                <w:rFonts w:ascii="Arial MT"/>
                <w:sz w:val="18"/>
                <w:szCs w:val="18"/>
              </w:rPr>
            </w:pPr>
            <w:r w:rsidRPr="00D04430">
              <w:rPr>
                <w:rFonts w:ascii="Arial MT"/>
                <w:sz w:val="18"/>
                <w:szCs w:val="18"/>
              </w:rPr>
              <w:t>Investors</w:t>
            </w:r>
          </w:p>
        </w:tc>
        <w:tc>
          <w:tcPr>
            <w:tcW w:w="1057" w:type="dxa"/>
          </w:tcPr>
          <w:p w14:paraId="392D6AB8" w14:textId="77777777" w:rsidR="0056037A" w:rsidRPr="00D04430" w:rsidRDefault="003828B0" w:rsidP="001D3695">
            <w:pPr>
              <w:pStyle w:val="TableParagraph"/>
              <w:spacing w:line="273" w:lineRule="exact"/>
              <w:ind w:left="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193" w:type="dxa"/>
          </w:tcPr>
          <w:p w14:paraId="1E63E3E5" w14:textId="77777777" w:rsidR="0056037A" w:rsidRPr="00D04430" w:rsidRDefault="003828B0" w:rsidP="001D3695">
            <w:pPr>
              <w:pStyle w:val="TableParagraph"/>
              <w:spacing w:line="273" w:lineRule="exact"/>
              <w:ind w:left="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228" w:type="dxa"/>
          </w:tcPr>
          <w:p w14:paraId="792A93DE" w14:textId="77777777" w:rsidR="0056037A" w:rsidRPr="00D04430" w:rsidRDefault="003828B0" w:rsidP="001D3695">
            <w:pPr>
              <w:pStyle w:val="TableParagraph"/>
              <w:spacing w:line="273" w:lineRule="exact"/>
              <w:ind w:left="2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212" w:type="dxa"/>
          </w:tcPr>
          <w:p w14:paraId="71779705" w14:textId="77777777" w:rsidR="0056037A" w:rsidRPr="00D04430" w:rsidRDefault="003828B0" w:rsidP="001D3695">
            <w:pPr>
              <w:pStyle w:val="TableParagraph"/>
              <w:spacing w:line="273" w:lineRule="exact"/>
              <w:ind w:left="1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2551" w:type="dxa"/>
            <w:gridSpan w:val="2"/>
          </w:tcPr>
          <w:p w14:paraId="13E97FE6" w14:textId="77777777" w:rsidR="0056037A" w:rsidRPr="00D04430" w:rsidRDefault="003828B0" w:rsidP="001D3695">
            <w:pPr>
              <w:pStyle w:val="TableParagraph"/>
              <w:spacing w:line="273" w:lineRule="exact"/>
              <w:ind w:left="0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7FDC4F60" w14:textId="77777777" w:rsidR="0056037A" w:rsidRPr="00D04430" w:rsidRDefault="003828B0" w:rsidP="001D3695">
            <w:pPr>
              <w:pStyle w:val="TableParagraph"/>
              <w:spacing w:line="273" w:lineRule="exact"/>
              <w:ind w:left="1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NA</w:t>
            </w:r>
          </w:p>
        </w:tc>
      </w:tr>
      <w:tr w:rsidR="0056037A" w:rsidRPr="00D04430" w14:paraId="57F09EE0" w14:textId="77777777" w:rsidTr="00D04430">
        <w:trPr>
          <w:trHeight w:val="916"/>
        </w:trPr>
        <w:tc>
          <w:tcPr>
            <w:tcW w:w="570" w:type="dxa"/>
          </w:tcPr>
          <w:p w14:paraId="00552B31" w14:textId="77777777" w:rsidR="0056037A" w:rsidRPr="00D04430" w:rsidRDefault="003828B0">
            <w:pPr>
              <w:pStyle w:val="TableParagraph"/>
              <w:spacing w:line="260" w:lineRule="exact"/>
              <w:ind w:left="115"/>
              <w:rPr>
                <w:rFonts w:ascii="Arial MT"/>
                <w:sz w:val="18"/>
                <w:szCs w:val="18"/>
              </w:rPr>
            </w:pPr>
            <w:r w:rsidRPr="00D04430">
              <w:rPr>
                <w:rFonts w:ascii="Arial MT"/>
                <w:sz w:val="18"/>
                <w:szCs w:val="18"/>
              </w:rPr>
              <w:t>2</w:t>
            </w:r>
          </w:p>
        </w:tc>
        <w:tc>
          <w:tcPr>
            <w:tcW w:w="1610" w:type="dxa"/>
          </w:tcPr>
          <w:p w14:paraId="5E66A568" w14:textId="77777777" w:rsidR="0056037A" w:rsidRPr="00D04430" w:rsidRDefault="003828B0">
            <w:pPr>
              <w:pStyle w:val="TableParagraph"/>
              <w:spacing w:line="240" w:lineRule="auto"/>
              <w:rPr>
                <w:rFonts w:ascii="Arial MT"/>
                <w:sz w:val="18"/>
                <w:szCs w:val="18"/>
              </w:rPr>
            </w:pPr>
            <w:r w:rsidRPr="00D04430">
              <w:rPr>
                <w:rFonts w:ascii="Arial MT"/>
                <w:sz w:val="18"/>
                <w:szCs w:val="18"/>
              </w:rPr>
              <w:t>SEBI</w:t>
            </w:r>
          </w:p>
          <w:p w14:paraId="22E45FE0" w14:textId="77777777" w:rsidR="0056037A" w:rsidRPr="00D04430" w:rsidRDefault="003828B0" w:rsidP="001D3695">
            <w:pPr>
              <w:pStyle w:val="TableParagraph"/>
              <w:spacing w:before="7" w:line="300" w:lineRule="atLeast"/>
              <w:ind w:right="181"/>
              <w:rPr>
                <w:rFonts w:ascii="Arial MT"/>
                <w:sz w:val="18"/>
                <w:szCs w:val="18"/>
              </w:rPr>
            </w:pPr>
            <w:r w:rsidRPr="00D04430">
              <w:rPr>
                <w:rFonts w:ascii="Arial MT"/>
                <w:sz w:val="18"/>
                <w:szCs w:val="18"/>
              </w:rPr>
              <w:t>(SCORE)</w:t>
            </w:r>
          </w:p>
        </w:tc>
        <w:tc>
          <w:tcPr>
            <w:tcW w:w="1057" w:type="dxa"/>
          </w:tcPr>
          <w:p w14:paraId="2E3ED51D" w14:textId="77777777" w:rsidR="0056037A" w:rsidRPr="00D04430" w:rsidRDefault="003828B0" w:rsidP="001D3695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193" w:type="dxa"/>
          </w:tcPr>
          <w:p w14:paraId="3B8290FA" w14:textId="77777777" w:rsidR="0056037A" w:rsidRPr="00D04430" w:rsidRDefault="003828B0" w:rsidP="001D3695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228" w:type="dxa"/>
          </w:tcPr>
          <w:p w14:paraId="1B009FB0" w14:textId="77777777" w:rsidR="0056037A" w:rsidRPr="00D04430" w:rsidRDefault="003828B0" w:rsidP="001D3695">
            <w:pPr>
              <w:pStyle w:val="TableParagraph"/>
              <w:ind w:left="2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212" w:type="dxa"/>
          </w:tcPr>
          <w:p w14:paraId="01FAE6C0" w14:textId="77777777" w:rsidR="0056037A" w:rsidRPr="00D04430" w:rsidRDefault="003828B0" w:rsidP="001D3695">
            <w:pPr>
              <w:pStyle w:val="TableParagraph"/>
              <w:ind w:left="1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2551" w:type="dxa"/>
            <w:gridSpan w:val="2"/>
          </w:tcPr>
          <w:p w14:paraId="117315FD" w14:textId="77777777" w:rsidR="0056037A" w:rsidRPr="00D04430" w:rsidRDefault="003828B0" w:rsidP="001D3695">
            <w:pPr>
              <w:pStyle w:val="TableParagraph"/>
              <w:ind w:left="0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071F5445" w14:textId="77777777" w:rsidR="0056037A" w:rsidRPr="00D04430" w:rsidRDefault="003828B0" w:rsidP="001D3695">
            <w:pPr>
              <w:pStyle w:val="TableParagraph"/>
              <w:ind w:left="1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NA</w:t>
            </w:r>
          </w:p>
        </w:tc>
      </w:tr>
      <w:tr w:rsidR="0056037A" w:rsidRPr="00D04430" w14:paraId="0F00BC68" w14:textId="77777777" w:rsidTr="00D04430">
        <w:trPr>
          <w:trHeight w:val="911"/>
        </w:trPr>
        <w:tc>
          <w:tcPr>
            <w:tcW w:w="570" w:type="dxa"/>
          </w:tcPr>
          <w:p w14:paraId="450BDFFA" w14:textId="77777777" w:rsidR="0056037A" w:rsidRPr="00D04430" w:rsidRDefault="003828B0">
            <w:pPr>
              <w:pStyle w:val="TableParagraph"/>
              <w:spacing w:line="255" w:lineRule="exact"/>
              <w:ind w:left="115"/>
              <w:rPr>
                <w:rFonts w:ascii="Arial MT"/>
                <w:sz w:val="18"/>
                <w:szCs w:val="18"/>
              </w:rPr>
            </w:pPr>
            <w:r w:rsidRPr="00D04430">
              <w:rPr>
                <w:rFonts w:ascii="Arial MT"/>
                <w:sz w:val="18"/>
                <w:szCs w:val="18"/>
              </w:rPr>
              <w:t>3</w:t>
            </w:r>
          </w:p>
        </w:tc>
        <w:tc>
          <w:tcPr>
            <w:tcW w:w="1610" w:type="dxa"/>
          </w:tcPr>
          <w:p w14:paraId="739C432C" w14:textId="77777777" w:rsidR="0056037A" w:rsidRPr="00D04430" w:rsidRDefault="003828B0" w:rsidP="001D3695">
            <w:pPr>
              <w:pStyle w:val="TableParagraph"/>
              <w:spacing w:line="271" w:lineRule="auto"/>
              <w:ind w:right="180"/>
              <w:rPr>
                <w:rFonts w:ascii="Arial MT"/>
                <w:sz w:val="18"/>
                <w:szCs w:val="18"/>
              </w:rPr>
            </w:pPr>
            <w:r w:rsidRPr="00D04430">
              <w:rPr>
                <w:rFonts w:ascii="Arial MT"/>
                <w:sz w:val="18"/>
                <w:szCs w:val="18"/>
              </w:rPr>
              <w:t>Stock</w:t>
            </w:r>
            <w:r w:rsidR="0003574B" w:rsidRPr="00D04430">
              <w:rPr>
                <w:rFonts w:ascii="Arial MT"/>
                <w:sz w:val="18"/>
                <w:szCs w:val="18"/>
              </w:rPr>
              <w:t xml:space="preserve"> </w:t>
            </w:r>
            <w:r w:rsidRPr="00D04430">
              <w:rPr>
                <w:rFonts w:ascii="Arial MT"/>
                <w:sz w:val="18"/>
                <w:szCs w:val="18"/>
              </w:rPr>
              <w:t>Exchang</w:t>
            </w:r>
            <w:r w:rsidR="001D3695" w:rsidRPr="00D04430">
              <w:rPr>
                <w:rFonts w:ascii="Arial MT"/>
                <w:sz w:val="18"/>
                <w:szCs w:val="18"/>
              </w:rPr>
              <w:t>e</w:t>
            </w:r>
            <w:r w:rsidRPr="00D04430">
              <w:rPr>
                <w:rFonts w:ascii="Arial MT"/>
                <w:sz w:val="18"/>
                <w:szCs w:val="18"/>
              </w:rPr>
              <w:t>s</w:t>
            </w:r>
          </w:p>
        </w:tc>
        <w:tc>
          <w:tcPr>
            <w:tcW w:w="1057" w:type="dxa"/>
          </w:tcPr>
          <w:p w14:paraId="4CC9E885" w14:textId="77777777" w:rsidR="0056037A" w:rsidRPr="00D04430" w:rsidRDefault="003828B0" w:rsidP="001D3695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193" w:type="dxa"/>
          </w:tcPr>
          <w:p w14:paraId="78EA01C4" w14:textId="77777777" w:rsidR="0056037A" w:rsidRPr="00D04430" w:rsidRDefault="00D20032" w:rsidP="001D3695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228" w:type="dxa"/>
          </w:tcPr>
          <w:p w14:paraId="4452B909" w14:textId="77777777" w:rsidR="0056037A" w:rsidRPr="00D04430" w:rsidRDefault="00D20032" w:rsidP="001D3695">
            <w:pPr>
              <w:pStyle w:val="TableParagraph"/>
              <w:ind w:left="2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212" w:type="dxa"/>
          </w:tcPr>
          <w:p w14:paraId="3491596C" w14:textId="77777777" w:rsidR="0056037A" w:rsidRPr="00D04430" w:rsidRDefault="003828B0" w:rsidP="001D3695">
            <w:pPr>
              <w:pStyle w:val="TableParagraph"/>
              <w:ind w:left="1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2551" w:type="dxa"/>
            <w:gridSpan w:val="2"/>
          </w:tcPr>
          <w:p w14:paraId="47206531" w14:textId="77777777" w:rsidR="0056037A" w:rsidRPr="00D04430" w:rsidRDefault="003828B0" w:rsidP="001D3695">
            <w:pPr>
              <w:pStyle w:val="TableParagraph"/>
              <w:ind w:left="0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40D6E44A" w14:textId="77777777" w:rsidR="0056037A" w:rsidRPr="00D04430" w:rsidRDefault="003828B0" w:rsidP="001D3695">
            <w:pPr>
              <w:pStyle w:val="TableParagraph"/>
              <w:ind w:left="1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NA</w:t>
            </w:r>
          </w:p>
        </w:tc>
      </w:tr>
      <w:tr w:rsidR="0056037A" w:rsidRPr="00D04430" w14:paraId="4C43FE09" w14:textId="77777777" w:rsidTr="00D04430">
        <w:trPr>
          <w:trHeight w:val="907"/>
        </w:trPr>
        <w:tc>
          <w:tcPr>
            <w:tcW w:w="570" w:type="dxa"/>
          </w:tcPr>
          <w:p w14:paraId="2A48AD3C" w14:textId="77777777" w:rsidR="0056037A" w:rsidRPr="00D04430" w:rsidRDefault="003828B0">
            <w:pPr>
              <w:pStyle w:val="TableParagraph"/>
              <w:spacing w:line="260" w:lineRule="exact"/>
              <w:ind w:left="115"/>
              <w:rPr>
                <w:rFonts w:ascii="Arial MT"/>
                <w:sz w:val="18"/>
                <w:szCs w:val="18"/>
              </w:rPr>
            </w:pPr>
            <w:r w:rsidRPr="00D04430">
              <w:rPr>
                <w:rFonts w:ascii="Arial MT"/>
                <w:sz w:val="18"/>
                <w:szCs w:val="18"/>
              </w:rPr>
              <w:t>4</w:t>
            </w:r>
          </w:p>
        </w:tc>
        <w:tc>
          <w:tcPr>
            <w:tcW w:w="1610" w:type="dxa"/>
          </w:tcPr>
          <w:p w14:paraId="412AAD44" w14:textId="77777777" w:rsidR="0056037A" w:rsidRPr="00D04430" w:rsidRDefault="003828B0">
            <w:pPr>
              <w:pStyle w:val="TableParagraph"/>
              <w:spacing w:line="271" w:lineRule="auto"/>
              <w:ind w:right="232"/>
              <w:rPr>
                <w:rFonts w:ascii="Arial MT"/>
                <w:sz w:val="18"/>
                <w:szCs w:val="18"/>
              </w:rPr>
            </w:pPr>
            <w:r w:rsidRPr="00D04430">
              <w:rPr>
                <w:rFonts w:ascii="Arial MT"/>
                <w:sz w:val="18"/>
                <w:szCs w:val="18"/>
              </w:rPr>
              <w:t>Other</w:t>
            </w:r>
            <w:r w:rsidR="0003574B" w:rsidRPr="00D04430">
              <w:rPr>
                <w:rFonts w:ascii="Arial MT"/>
                <w:sz w:val="18"/>
                <w:szCs w:val="18"/>
              </w:rPr>
              <w:t xml:space="preserve"> </w:t>
            </w:r>
            <w:r w:rsidRPr="00D04430">
              <w:rPr>
                <w:rFonts w:ascii="Arial MT"/>
                <w:sz w:val="18"/>
                <w:szCs w:val="18"/>
              </w:rPr>
              <w:t>Sources</w:t>
            </w:r>
          </w:p>
          <w:p w14:paraId="1D45D4B5" w14:textId="77777777" w:rsidR="0056037A" w:rsidRPr="00D04430" w:rsidRDefault="003828B0">
            <w:pPr>
              <w:pStyle w:val="TableParagraph"/>
              <w:spacing w:before="3" w:line="240" w:lineRule="auto"/>
              <w:rPr>
                <w:rFonts w:ascii="Arial MT"/>
                <w:sz w:val="18"/>
                <w:szCs w:val="18"/>
              </w:rPr>
            </w:pPr>
            <w:r w:rsidRPr="00D04430">
              <w:rPr>
                <w:rFonts w:ascii="Arial MT"/>
                <w:sz w:val="18"/>
                <w:szCs w:val="18"/>
              </w:rPr>
              <w:t>(if</w:t>
            </w:r>
            <w:r w:rsidR="0003574B" w:rsidRPr="00D04430">
              <w:rPr>
                <w:rFonts w:ascii="Arial MT"/>
                <w:sz w:val="18"/>
                <w:szCs w:val="18"/>
              </w:rPr>
              <w:t xml:space="preserve"> </w:t>
            </w:r>
            <w:r w:rsidRPr="00D04430">
              <w:rPr>
                <w:rFonts w:ascii="Arial MT"/>
                <w:sz w:val="18"/>
                <w:szCs w:val="18"/>
              </w:rPr>
              <w:t>any)</w:t>
            </w:r>
          </w:p>
        </w:tc>
        <w:tc>
          <w:tcPr>
            <w:tcW w:w="1057" w:type="dxa"/>
          </w:tcPr>
          <w:p w14:paraId="1AFDF6C7" w14:textId="77777777" w:rsidR="0056037A" w:rsidRPr="00D04430" w:rsidRDefault="003828B0" w:rsidP="001D3695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193" w:type="dxa"/>
          </w:tcPr>
          <w:p w14:paraId="1BF0EDA9" w14:textId="77777777" w:rsidR="0056037A" w:rsidRPr="00D04430" w:rsidRDefault="003828B0" w:rsidP="001D3695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228" w:type="dxa"/>
          </w:tcPr>
          <w:p w14:paraId="04DA3D2C" w14:textId="77777777" w:rsidR="0056037A" w:rsidRPr="00D04430" w:rsidRDefault="003828B0" w:rsidP="001D3695">
            <w:pPr>
              <w:pStyle w:val="TableParagraph"/>
              <w:ind w:left="2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212" w:type="dxa"/>
          </w:tcPr>
          <w:p w14:paraId="43696D1E" w14:textId="77777777" w:rsidR="0056037A" w:rsidRPr="00D04430" w:rsidRDefault="003828B0" w:rsidP="001D3695">
            <w:pPr>
              <w:pStyle w:val="TableParagraph"/>
              <w:ind w:left="1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2551" w:type="dxa"/>
            <w:gridSpan w:val="2"/>
          </w:tcPr>
          <w:p w14:paraId="3E8BF137" w14:textId="77777777" w:rsidR="0056037A" w:rsidRPr="00D04430" w:rsidRDefault="003828B0" w:rsidP="001D3695">
            <w:pPr>
              <w:pStyle w:val="TableParagraph"/>
              <w:ind w:left="0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19B1923D" w14:textId="77777777" w:rsidR="0056037A" w:rsidRPr="00D04430" w:rsidRDefault="003828B0" w:rsidP="001D3695">
            <w:pPr>
              <w:pStyle w:val="TableParagraph"/>
              <w:ind w:left="1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NA</w:t>
            </w:r>
          </w:p>
        </w:tc>
      </w:tr>
      <w:tr w:rsidR="0056037A" w:rsidRPr="00D04430" w14:paraId="1A755519" w14:textId="77777777" w:rsidTr="00D04430">
        <w:trPr>
          <w:trHeight w:val="609"/>
        </w:trPr>
        <w:tc>
          <w:tcPr>
            <w:tcW w:w="570" w:type="dxa"/>
          </w:tcPr>
          <w:p w14:paraId="67756ADF" w14:textId="77777777" w:rsidR="0056037A" w:rsidRPr="00D04430" w:rsidRDefault="003828B0">
            <w:pPr>
              <w:pStyle w:val="TableParagraph"/>
              <w:spacing w:line="260" w:lineRule="exact"/>
              <w:ind w:left="115"/>
              <w:rPr>
                <w:rFonts w:ascii="Arial MT"/>
                <w:sz w:val="18"/>
                <w:szCs w:val="18"/>
              </w:rPr>
            </w:pPr>
            <w:r w:rsidRPr="00D04430">
              <w:rPr>
                <w:rFonts w:ascii="Arial MT"/>
                <w:sz w:val="18"/>
                <w:szCs w:val="18"/>
              </w:rPr>
              <w:t>5</w:t>
            </w:r>
          </w:p>
        </w:tc>
        <w:tc>
          <w:tcPr>
            <w:tcW w:w="1610" w:type="dxa"/>
          </w:tcPr>
          <w:p w14:paraId="1E91D16B" w14:textId="77777777" w:rsidR="0056037A" w:rsidRPr="00D04430" w:rsidRDefault="003828B0">
            <w:pPr>
              <w:pStyle w:val="TableParagraph"/>
              <w:spacing w:line="260" w:lineRule="exact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Grand</w:t>
            </w:r>
          </w:p>
          <w:p w14:paraId="5B1BB8A2" w14:textId="77777777" w:rsidR="0056037A" w:rsidRPr="00D04430" w:rsidRDefault="003828B0">
            <w:pPr>
              <w:pStyle w:val="TableParagraph"/>
              <w:spacing w:before="38" w:line="240" w:lineRule="auto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057" w:type="dxa"/>
          </w:tcPr>
          <w:p w14:paraId="5186F29F" w14:textId="77777777" w:rsidR="0056037A" w:rsidRPr="00D04430" w:rsidRDefault="003828B0" w:rsidP="001D3695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193" w:type="dxa"/>
          </w:tcPr>
          <w:p w14:paraId="41169A73" w14:textId="77777777" w:rsidR="0056037A" w:rsidRPr="00D04430" w:rsidRDefault="003828B0" w:rsidP="001D3695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228" w:type="dxa"/>
          </w:tcPr>
          <w:p w14:paraId="1B2FFBB5" w14:textId="77777777" w:rsidR="0056037A" w:rsidRPr="00D04430" w:rsidRDefault="003828B0" w:rsidP="001D3695">
            <w:pPr>
              <w:pStyle w:val="TableParagraph"/>
              <w:ind w:left="2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212" w:type="dxa"/>
          </w:tcPr>
          <w:p w14:paraId="1AD7FEA3" w14:textId="77777777" w:rsidR="0056037A" w:rsidRPr="00D04430" w:rsidRDefault="003828B0" w:rsidP="001D3695">
            <w:pPr>
              <w:pStyle w:val="TableParagraph"/>
              <w:ind w:left="1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2551" w:type="dxa"/>
            <w:gridSpan w:val="2"/>
          </w:tcPr>
          <w:p w14:paraId="6B506950" w14:textId="77777777" w:rsidR="0056037A" w:rsidRPr="00D04430" w:rsidRDefault="003828B0" w:rsidP="001D3695">
            <w:pPr>
              <w:pStyle w:val="TableParagraph"/>
              <w:ind w:left="0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06E50173" w14:textId="77777777" w:rsidR="0056037A" w:rsidRPr="00D04430" w:rsidRDefault="003828B0" w:rsidP="001D3695">
            <w:pPr>
              <w:pStyle w:val="TableParagraph"/>
              <w:ind w:left="1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</w:tr>
    </w:tbl>
    <w:p w14:paraId="224E5C07" w14:textId="77777777" w:rsidR="0056037A" w:rsidRPr="00D04430" w:rsidRDefault="00AD6AB8">
      <w:pPr>
        <w:rPr>
          <w:b/>
          <w:sz w:val="18"/>
          <w:szCs w:val="18"/>
        </w:rPr>
      </w:pPr>
      <w:r w:rsidRPr="00D04430">
        <w:rPr>
          <w:noProof/>
          <w:sz w:val="18"/>
          <w:szCs w:val="18"/>
        </w:rPr>
        <w:drawing>
          <wp:inline distT="0" distB="0" distL="0" distR="0" wp14:anchorId="5C8C4093" wp14:editId="0B96418A">
            <wp:extent cx="6109335" cy="572294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57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D3802" w14:textId="77777777" w:rsidR="00166596" w:rsidRPr="00D04430" w:rsidRDefault="00CB0129">
      <w:pPr>
        <w:spacing w:before="220"/>
        <w:ind w:left="140"/>
        <w:rPr>
          <w:b/>
          <w:sz w:val="18"/>
          <w:szCs w:val="18"/>
          <w:u w:val="thick"/>
        </w:rPr>
      </w:pPr>
      <w:r w:rsidRPr="00D04430">
        <w:rPr>
          <w:b/>
          <w:noProof/>
          <w:sz w:val="18"/>
          <w:szCs w:val="18"/>
          <w:u w:val="thick"/>
        </w:rPr>
        <w:lastRenderedPageBreak/>
        <w:drawing>
          <wp:inline distT="0" distB="0" distL="0" distR="0" wp14:anchorId="1E5D0175" wp14:editId="710DB36D">
            <wp:extent cx="6109335" cy="1047227"/>
            <wp:effectExtent l="0" t="0" r="571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1047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A78CB" w14:textId="77777777" w:rsidR="0056037A" w:rsidRPr="00D04430" w:rsidRDefault="003828B0">
      <w:pPr>
        <w:spacing w:before="220"/>
        <w:ind w:left="140"/>
        <w:rPr>
          <w:b/>
          <w:sz w:val="18"/>
          <w:szCs w:val="18"/>
        </w:rPr>
      </w:pPr>
      <w:r w:rsidRPr="00D04430">
        <w:rPr>
          <w:b/>
          <w:sz w:val="18"/>
          <w:szCs w:val="18"/>
          <w:u w:val="thick"/>
        </w:rPr>
        <w:t>Trend</w:t>
      </w:r>
      <w:r w:rsidR="0003574B" w:rsidRPr="00D04430">
        <w:rPr>
          <w:b/>
          <w:sz w:val="18"/>
          <w:szCs w:val="18"/>
          <w:u w:val="thick"/>
        </w:rPr>
        <w:t xml:space="preserve"> </w:t>
      </w:r>
      <w:r w:rsidRPr="00D04430">
        <w:rPr>
          <w:b/>
          <w:sz w:val="18"/>
          <w:szCs w:val="18"/>
          <w:u w:val="thick"/>
        </w:rPr>
        <w:t>of</w:t>
      </w:r>
      <w:r w:rsidR="0003574B" w:rsidRPr="00D04430">
        <w:rPr>
          <w:b/>
          <w:sz w:val="18"/>
          <w:szCs w:val="18"/>
          <w:u w:val="thick"/>
        </w:rPr>
        <w:t xml:space="preserve"> </w:t>
      </w:r>
      <w:r w:rsidRPr="00D04430">
        <w:rPr>
          <w:b/>
          <w:sz w:val="18"/>
          <w:szCs w:val="18"/>
          <w:u w:val="thick"/>
        </w:rPr>
        <w:t>monthly</w:t>
      </w:r>
      <w:r w:rsidR="0003574B" w:rsidRPr="00D04430">
        <w:rPr>
          <w:b/>
          <w:sz w:val="18"/>
          <w:szCs w:val="18"/>
          <w:u w:val="thick"/>
        </w:rPr>
        <w:t xml:space="preserve"> </w:t>
      </w:r>
      <w:r w:rsidRPr="00D04430">
        <w:rPr>
          <w:b/>
          <w:sz w:val="18"/>
          <w:szCs w:val="18"/>
          <w:u w:val="thick"/>
        </w:rPr>
        <w:t>disposal</w:t>
      </w:r>
      <w:r w:rsidR="0003574B" w:rsidRPr="00D04430">
        <w:rPr>
          <w:b/>
          <w:sz w:val="18"/>
          <w:szCs w:val="18"/>
          <w:u w:val="thick"/>
        </w:rPr>
        <w:t xml:space="preserve"> </w:t>
      </w:r>
      <w:r w:rsidRPr="00D04430">
        <w:rPr>
          <w:b/>
          <w:sz w:val="18"/>
          <w:szCs w:val="18"/>
          <w:u w:val="thick"/>
        </w:rPr>
        <w:t>of</w:t>
      </w:r>
      <w:r w:rsidR="0003574B" w:rsidRPr="00D04430">
        <w:rPr>
          <w:b/>
          <w:sz w:val="18"/>
          <w:szCs w:val="18"/>
          <w:u w:val="thick"/>
        </w:rPr>
        <w:t xml:space="preserve"> </w:t>
      </w:r>
      <w:r w:rsidRPr="00D04430">
        <w:rPr>
          <w:b/>
          <w:sz w:val="18"/>
          <w:szCs w:val="18"/>
          <w:u w:val="thick"/>
        </w:rPr>
        <w:t>complaints</w:t>
      </w:r>
    </w:p>
    <w:p w14:paraId="3A88FC4E" w14:textId="77777777" w:rsidR="0056037A" w:rsidRPr="00D04430" w:rsidRDefault="0056037A">
      <w:pPr>
        <w:spacing w:before="1" w:after="1"/>
        <w:rPr>
          <w:b/>
          <w:sz w:val="18"/>
          <w:szCs w:val="18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2108"/>
        <w:gridCol w:w="2075"/>
        <w:gridCol w:w="1364"/>
        <w:gridCol w:w="1551"/>
        <w:gridCol w:w="1583"/>
        <w:gridCol w:w="6"/>
      </w:tblGrid>
      <w:tr w:rsidR="0056037A" w:rsidRPr="00D04430" w14:paraId="7102B8DE" w14:textId="77777777" w:rsidTr="001D3695">
        <w:trPr>
          <w:trHeight w:val="912"/>
        </w:trPr>
        <w:tc>
          <w:tcPr>
            <w:tcW w:w="677" w:type="dxa"/>
          </w:tcPr>
          <w:p w14:paraId="34442024" w14:textId="77777777" w:rsidR="0056037A" w:rsidRPr="00D04430" w:rsidRDefault="003828B0">
            <w:pPr>
              <w:pStyle w:val="TableParagraph"/>
              <w:spacing w:line="255" w:lineRule="exact"/>
              <w:ind w:left="0" w:right="226"/>
              <w:jc w:val="right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SN</w:t>
            </w:r>
          </w:p>
        </w:tc>
        <w:tc>
          <w:tcPr>
            <w:tcW w:w="2108" w:type="dxa"/>
          </w:tcPr>
          <w:p w14:paraId="3491DCD2" w14:textId="77777777" w:rsidR="0056037A" w:rsidRPr="00D04430" w:rsidRDefault="003828B0">
            <w:pPr>
              <w:pStyle w:val="TableParagraph"/>
              <w:spacing w:line="255" w:lineRule="exact"/>
              <w:ind w:left="114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Month</w:t>
            </w:r>
          </w:p>
        </w:tc>
        <w:tc>
          <w:tcPr>
            <w:tcW w:w="2075" w:type="dxa"/>
          </w:tcPr>
          <w:p w14:paraId="5AD132AA" w14:textId="77777777" w:rsidR="0056037A" w:rsidRPr="00D04430" w:rsidRDefault="003828B0">
            <w:pPr>
              <w:pStyle w:val="TableParagraph"/>
              <w:spacing w:line="260" w:lineRule="exact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Carried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forward</w:t>
            </w:r>
          </w:p>
          <w:p w14:paraId="26917D73" w14:textId="77777777" w:rsidR="0056037A" w:rsidRPr="00D04430" w:rsidRDefault="00F76647" w:rsidP="00F76647">
            <w:pPr>
              <w:pStyle w:val="TableParagraph"/>
              <w:tabs>
                <w:tab w:val="left" w:pos="1006"/>
              </w:tabs>
              <w:spacing w:before="7" w:line="300" w:lineRule="atLeast"/>
              <w:ind w:right="98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F</w:t>
            </w:r>
            <w:r w:rsidR="003828B0" w:rsidRPr="00D04430">
              <w:rPr>
                <w:b/>
                <w:sz w:val="18"/>
                <w:szCs w:val="18"/>
              </w:rPr>
              <w:t>rom</w:t>
            </w:r>
            <w:r w:rsidRPr="00D04430">
              <w:rPr>
                <w:b/>
                <w:sz w:val="18"/>
                <w:szCs w:val="18"/>
              </w:rPr>
              <w:t xml:space="preserve"> </w:t>
            </w:r>
            <w:r w:rsidR="003828B0" w:rsidRPr="00D04430">
              <w:rPr>
                <w:b/>
                <w:spacing w:val="-1"/>
                <w:sz w:val="18"/>
                <w:szCs w:val="18"/>
              </w:rPr>
              <w:t>previous</w:t>
            </w:r>
            <w:r w:rsidRPr="00D04430">
              <w:rPr>
                <w:b/>
                <w:spacing w:val="-1"/>
                <w:sz w:val="18"/>
                <w:szCs w:val="18"/>
              </w:rPr>
              <w:t xml:space="preserve"> </w:t>
            </w:r>
            <w:r w:rsidR="003828B0" w:rsidRPr="00D04430">
              <w:rPr>
                <w:b/>
                <w:sz w:val="18"/>
                <w:szCs w:val="18"/>
              </w:rPr>
              <w:t>month</w:t>
            </w:r>
          </w:p>
        </w:tc>
        <w:tc>
          <w:tcPr>
            <w:tcW w:w="1364" w:type="dxa"/>
          </w:tcPr>
          <w:p w14:paraId="36866883" w14:textId="77777777" w:rsidR="0056037A" w:rsidRPr="00D04430" w:rsidRDefault="003828B0">
            <w:pPr>
              <w:pStyle w:val="TableParagraph"/>
              <w:spacing w:line="255" w:lineRule="exact"/>
              <w:ind w:left="108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Received</w:t>
            </w:r>
          </w:p>
        </w:tc>
        <w:tc>
          <w:tcPr>
            <w:tcW w:w="1551" w:type="dxa"/>
          </w:tcPr>
          <w:p w14:paraId="5D644B38" w14:textId="77777777" w:rsidR="0056037A" w:rsidRPr="00D04430" w:rsidRDefault="003828B0">
            <w:pPr>
              <w:pStyle w:val="TableParagraph"/>
              <w:spacing w:line="255" w:lineRule="exact"/>
              <w:ind w:left="108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Resolved*</w:t>
            </w:r>
          </w:p>
        </w:tc>
        <w:tc>
          <w:tcPr>
            <w:tcW w:w="1589" w:type="dxa"/>
            <w:gridSpan w:val="2"/>
          </w:tcPr>
          <w:p w14:paraId="6BA6972E" w14:textId="77777777" w:rsidR="0056037A" w:rsidRPr="00D04430" w:rsidRDefault="003828B0">
            <w:pPr>
              <w:pStyle w:val="TableParagraph"/>
              <w:spacing w:line="255" w:lineRule="exact"/>
              <w:ind w:left="113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Pending**</w:t>
            </w:r>
          </w:p>
        </w:tc>
      </w:tr>
      <w:tr w:rsidR="0056037A" w:rsidRPr="00D04430" w14:paraId="1B1CA5E5" w14:textId="77777777" w:rsidTr="001D3695">
        <w:trPr>
          <w:trHeight w:val="302"/>
        </w:trPr>
        <w:tc>
          <w:tcPr>
            <w:tcW w:w="677" w:type="dxa"/>
          </w:tcPr>
          <w:p w14:paraId="107B11EA" w14:textId="77777777" w:rsidR="0056037A" w:rsidRPr="00D04430" w:rsidRDefault="003828B0">
            <w:pPr>
              <w:pStyle w:val="TableParagraph"/>
              <w:spacing w:line="260" w:lineRule="exact"/>
              <w:ind w:left="0" w:right="254"/>
              <w:jc w:val="right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08" w:type="dxa"/>
          </w:tcPr>
          <w:p w14:paraId="5C6AFBD2" w14:textId="77777777" w:rsidR="0056037A" w:rsidRPr="00D04430" w:rsidRDefault="003828B0" w:rsidP="001D3695">
            <w:pPr>
              <w:pStyle w:val="TableParagraph"/>
              <w:spacing w:line="260" w:lineRule="exact"/>
              <w:ind w:left="15"/>
              <w:jc w:val="center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075" w:type="dxa"/>
          </w:tcPr>
          <w:p w14:paraId="0F4BA1E0" w14:textId="77777777" w:rsidR="0056037A" w:rsidRPr="00D04430" w:rsidRDefault="003828B0" w:rsidP="001D3695">
            <w:pPr>
              <w:pStyle w:val="TableParagraph"/>
              <w:spacing w:line="260" w:lineRule="exact"/>
              <w:ind w:left="10"/>
              <w:jc w:val="center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364" w:type="dxa"/>
          </w:tcPr>
          <w:p w14:paraId="638DC825" w14:textId="77777777" w:rsidR="0056037A" w:rsidRPr="00D04430" w:rsidRDefault="003828B0" w:rsidP="001D3695">
            <w:pPr>
              <w:pStyle w:val="TableParagraph"/>
              <w:spacing w:line="260" w:lineRule="exact"/>
              <w:ind w:left="9"/>
              <w:jc w:val="center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51" w:type="dxa"/>
          </w:tcPr>
          <w:p w14:paraId="51440F01" w14:textId="77777777" w:rsidR="0056037A" w:rsidRPr="00D04430" w:rsidRDefault="003828B0" w:rsidP="001D3695">
            <w:pPr>
              <w:pStyle w:val="TableParagraph"/>
              <w:spacing w:line="260" w:lineRule="exact"/>
              <w:ind w:left="13"/>
              <w:jc w:val="center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589" w:type="dxa"/>
            <w:gridSpan w:val="2"/>
          </w:tcPr>
          <w:p w14:paraId="3B0071DB" w14:textId="77777777" w:rsidR="0056037A" w:rsidRPr="00D04430" w:rsidRDefault="003828B0" w:rsidP="001D3695">
            <w:pPr>
              <w:pStyle w:val="TableParagraph"/>
              <w:spacing w:line="260" w:lineRule="exact"/>
              <w:ind w:left="19"/>
              <w:jc w:val="center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6</w:t>
            </w:r>
          </w:p>
        </w:tc>
      </w:tr>
      <w:tr w:rsidR="003E467F" w:rsidRPr="00D04430" w14:paraId="75175E70" w14:textId="77777777" w:rsidTr="001D3695">
        <w:trPr>
          <w:gridAfter w:val="1"/>
          <w:wAfter w:w="6" w:type="dxa"/>
          <w:trHeight w:val="302"/>
        </w:trPr>
        <w:tc>
          <w:tcPr>
            <w:tcW w:w="677" w:type="dxa"/>
          </w:tcPr>
          <w:p w14:paraId="1AA56211" w14:textId="6AB10693" w:rsidR="003E467F" w:rsidRDefault="00126D91" w:rsidP="008E5C4E">
            <w:pPr>
              <w:pStyle w:val="TableParagraph"/>
              <w:spacing w:line="263" w:lineRule="exact"/>
              <w:ind w:left="28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2108" w:type="dxa"/>
          </w:tcPr>
          <w:p w14:paraId="55AFDB73" w14:textId="53302C8E" w:rsidR="003E467F" w:rsidRDefault="003E467F">
            <w:pPr>
              <w:pStyle w:val="TableParagraph"/>
              <w:spacing w:line="263" w:lineRule="exact"/>
              <w:ind w:left="11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APRIL 2025</w:t>
            </w:r>
          </w:p>
        </w:tc>
        <w:tc>
          <w:tcPr>
            <w:tcW w:w="2075" w:type="dxa"/>
          </w:tcPr>
          <w:p w14:paraId="5682AA3C" w14:textId="7A2A34CD" w:rsidR="003E467F" w:rsidRDefault="003E467F" w:rsidP="001D3695">
            <w:pPr>
              <w:pStyle w:val="TableParagraph"/>
              <w:ind w:left="5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364" w:type="dxa"/>
          </w:tcPr>
          <w:p w14:paraId="6DC9A95E" w14:textId="403887EC" w:rsidR="003E467F" w:rsidRDefault="003E467F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51" w:type="dxa"/>
          </w:tcPr>
          <w:p w14:paraId="6C7378BA" w14:textId="53C32E7E" w:rsidR="003E467F" w:rsidRDefault="003E467F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</w:tcPr>
          <w:p w14:paraId="24EB61E5" w14:textId="01DB75BD" w:rsidR="003E467F" w:rsidRDefault="003E467F" w:rsidP="001D3695">
            <w:pPr>
              <w:pStyle w:val="TableParagraph"/>
              <w:ind w:left="7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</w:tr>
      <w:tr w:rsidR="008979B6" w:rsidRPr="00D04430" w14:paraId="29E9351E" w14:textId="77777777" w:rsidTr="001D3695">
        <w:trPr>
          <w:gridAfter w:val="1"/>
          <w:wAfter w:w="6" w:type="dxa"/>
          <w:trHeight w:val="302"/>
        </w:trPr>
        <w:tc>
          <w:tcPr>
            <w:tcW w:w="677" w:type="dxa"/>
          </w:tcPr>
          <w:p w14:paraId="3F066BB9" w14:textId="24D2E8C1" w:rsidR="008979B6" w:rsidRDefault="00792663" w:rsidP="008E5C4E">
            <w:pPr>
              <w:pStyle w:val="TableParagraph"/>
              <w:spacing w:line="263" w:lineRule="exact"/>
              <w:ind w:left="28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</w:t>
            </w:r>
          </w:p>
        </w:tc>
        <w:tc>
          <w:tcPr>
            <w:tcW w:w="2108" w:type="dxa"/>
          </w:tcPr>
          <w:p w14:paraId="745F665B" w14:textId="5D70B2AC" w:rsidR="008979B6" w:rsidRDefault="008979B6">
            <w:pPr>
              <w:pStyle w:val="TableParagraph"/>
              <w:spacing w:line="263" w:lineRule="exact"/>
              <w:ind w:left="11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MAY 2025</w:t>
            </w:r>
          </w:p>
        </w:tc>
        <w:tc>
          <w:tcPr>
            <w:tcW w:w="2075" w:type="dxa"/>
          </w:tcPr>
          <w:p w14:paraId="0AE69C36" w14:textId="478365F9" w:rsidR="008979B6" w:rsidRDefault="008979B6" w:rsidP="001D3695">
            <w:pPr>
              <w:pStyle w:val="TableParagraph"/>
              <w:ind w:left="5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364" w:type="dxa"/>
          </w:tcPr>
          <w:p w14:paraId="4C036D80" w14:textId="16EBD41B" w:rsidR="008979B6" w:rsidRDefault="008979B6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51" w:type="dxa"/>
          </w:tcPr>
          <w:p w14:paraId="3A8CB5F2" w14:textId="7034D0B2" w:rsidR="008979B6" w:rsidRDefault="008979B6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</w:tcPr>
          <w:p w14:paraId="432CD4B6" w14:textId="3537220B" w:rsidR="008979B6" w:rsidRDefault="008979B6" w:rsidP="001D3695">
            <w:pPr>
              <w:pStyle w:val="TableParagraph"/>
              <w:ind w:left="7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</w:tr>
      <w:tr w:rsidR="0032722F" w:rsidRPr="00D04430" w14:paraId="6AD58A86" w14:textId="77777777" w:rsidTr="001D3695">
        <w:trPr>
          <w:gridAfter w:val="1"/>
          <w:wAfter w:w="6" w:type="dxa"/>
          <w:trHeight w:val="302"/>
        </w:trPr>
        <w:tc>
          <w:tcPr>
            <w:tcW w:w="677" w:type="dxa"/>
          </w:tcPr>
          <w:p w14:paraId="4B06CA7A" w14:textId="0CA34754" w:rsidR="0032722F" w:rsidRDefault="00792663" w:rsidP="008E5C4E">
            <w:pPr>
              <w:pStyle w:val="TableParagraph"/>
              <w:spacing w:line="263" w:lineRule="exact"/>
              <w:ind w:left="28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</w:t>
            </w:r>
          </w:p>
        </w:tc>
        <w:tc>
          <w:tcPr>
            <w:tcW w:w="2108" w:type="dxa"/>
          </w:tcPr>
          <w:p w14:paraId="5E929085" w14:textId="11856F6D" w:rsidR="0032722F" w:rsidRDefault="0032722F">
            <w:pPr>
              <w:pStyle w:val="TableParagraph"/>
              <w:spacing w:line="263" w:lineRule="exact"/>
              <w:ind w:left="11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JUNE 2025</w:t>
            </w:r>
          </w:p>
        </w:tc>
        <w:tc>
          <w:tcPr>
            <w:tcW w:w="2075" w:type="dxa"/>
          </w:tcPr>
          <w:p w14:paraId="37BF353A" w14:textId="471058C7" w:rsidR="0032722F" w:rsidRDefault="0032722F" w:rsidP="001D3695">
            <w:pPr>
              <w:pStyle w:val="TableParagraph"/>
              <w:ind w:left="5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364" w:type="dxa"/>
          </w:tcPr>
          <w:p w14:paraId="3D69D606" w14:textId="592A9C43" w:rsidR="0032722F" w:rsidRDefault="0032722F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51" w:type="dxa"/>
          </w:tcPr>
          <w:p w14:paraId="204489DC" w14:textId="52B9AB9A" w:rsidR="0032722F" w:rsidRDefault="0032722F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</w:tcPr>
          <w:p w14:paraId="0069830F" w14:textId="37F9170D" w:rsidR="0032722F" w:rsidRDefault="0032722F" w:rsidP="001D3695">
            <w:pPr>
              <w:pStyle w:val="TableParagraph"/>
              <w:ind w:left="7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</w:tr>
      <w:tr w:rsidR="00FB2F69" w:rsidRPr="00D04430" w14:paraId="3AD3B192" w14:textId="77777777" w:rsidTr="001D3695">
        <w:trPr>
          <w:gridAfter w:val="1"/>
          <w:wAfter w:w="6" w:type="dxa"/>
          <w:trHeight w:val="302"/>
        </w:trPr>
        <w:tc>
          <w:tcPr>
            <w:tcW w:w="677" w:type="dxa"/>
          </w:tcPr>
          <w:p w14:paraId="48B182F6" w14:textId="293882B5" w:rsidR="00FB2F69" w:rsidRDefault="00792663" w:rsidP="008E5C4E">
            <w:pPr>
              <w:pStyle w:val="TableParagraph"/>
              <w:spacing w:line="263" w:lineRule="exact"/>
              <w:ind w:left="28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4</w:t>
            </w:r>
          </w:p>
        </w:tc>
        <w:tc>
          <w:tcPr>
            <w:tcW w:w="2108" w:type="dxa"/>
          </w:tcPr>
          <w:p w14:paraId="5CF9FCD2" w14:textId="63A891BF" w:rsidR="00FB2F69" w:rsidRDefault="00FB2F69">
            <w:pPr>
              <w:pStyle w:val="TableParagraph"/>
              <w:spacing w:line="263" w:lineRule="exact"/>
              <w:ind w:left="11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JULY 2025</w:t>
            </w:r>
          </w:p>
        </w:tc>
        <w:tc>
          <w:tcPr>
            <w:tcW w:w="2075" w:type="dxa"/>
          </w:tcPr>
          <w:p w14:paraId="7D64DBE0" w14:textId="54EC3150" w:rsidR="00FB2F69" w:rsidRDefault="00FB2F69" w:rsidP="001D3695">
            <w:pPr>
              <w:pStyle w:val="TableParagraph"/>
              <w:ind w:left="5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364" w:type="dxa"/>
          </w:tcPr>
          <w:p w14:paraId="21542D8B" w14:textId="042CBD9B" w:rsidR="00FB2F69" w:rsidRDefault="00FB2F69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51" w:type="dxa"/>
          </w:tcPr>
          <w:p w14:paraId="3563E911" w14:textId="43729A3B" w:rsidR="00FB2F69" w:rsidRDefault="00FB2F69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</w:tcPr>
          <w:p w14:paraId="54F0F429" w14:textId="1E93A8BF" w:rsidR="00FB2F69" w:rsidRDefault="00FB2F69" w:rsidP="001D3695">
            <w:pPr>
              <w:pStyle w:val="TableParagraph"/>
              <w:ind w:left="7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</w:tr>
      <w:tr w:rsidR="00A717F6" w:rsidRPr="00D04430" w14:paraId="12BBCEC9" w14:textId="77777777" w:rsidTr="001D3695">
        <w:trPr>
          <w:gridAfter w:val="1"/>
          <w:wAfter w:w="6" w:type="dxa"/>
          <w:trHeight w:val="302"/>
        </w:trPr>
        <w:tc>
          <w:tcPr>
            <w:tcW w:w="677" w:type="dxa"/>
          </w:tcPr>
          <w:p w14:paraId="29C3C377" w14:textId="2B76B843" w:rsidR="00A717F6" w:rsidRDefault="00792663" w:rsidP="008E5C4E">
            <w:pPr>
              <w:pStyle w:val="TableParagraph"/>
              <w:spacing w:line="263" w:lineRule="exact"/>
              <w:ind w:left="28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5</w:t>
            </w:r>
          </w:p>
        </w:tc>
        <w:tc>
          <w:tcPr>
            <w:tcW w:w="2108" w:type="dxa"/>
          </w:tcPr>
          <w:p w14:paraId="562E847F" w14:textId="284B1B11" w:rsidR="00A717F6" w:rsidRDefault="00A717F6">
            <w:pPr>
              <w:pStyle w:val="TableParagraph"/>
              <w:spacing w:line="263" w:lineRule="exact"/>
              <w:ind w:left="11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AUGUST</w:t>
            </w:r>
            <w:r w:rsidR="008A1045">
              <w:rPr>
                <w:rFonts w:ascii="Times New Roman"/>
                <w:sz w:val="18"/>
                <w:szCs w:val="18"/>
              </w:rPr>
              <w:t xml:space="preserve"> 2025</w:t>
            </w:r>
          </w:p>
        </w:tc>
        <w:tc>
          <w:tcPr>
            <w:tcW w:w="2075" w:type="dxa"/>
          </w:tcPr>
          <w:p w14:paraId="519DD4ED" w14:textId="1FA29051" w:rsidR="00A717F6" w:rsidRDefault="00A717F6" w:rsidP="001D3695">
            <w:pPr>
              <w:pStyle w:val="TableParagraph"/>
              <w:ind w:left="5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364" w:type="dxa"/>
          </w:tcPr>
          <w:p w14:paraId="2EFE6B4E" w14:textId="3A87459F" w:rsidR="00A717F6" w:rsidRDefault="00A717F6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51" w:type="dxa"/>
          </w:tcPr>
          <w:p w14:paraId="716755B1" w14:textId="7286C890" w:rsidR="00A717F6" w:rsidRDefault="00A717F6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</w:tcPr>
          <w:p w14:paraId="244F56A5" w14:textId="37C93A6B" w:rsidR="00A717F6" w:rsidRDefault="00A717F6" w:rsidP="001D3695">
            <w:pPr>
              <w:pStyle w:val="TableParagraph"/>
              <w:ind w:left="7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</w:tr>
      <w:tr w:rsidR="008A1045" w:rsidRPr="00D04430" w14:paraId="07278BCD" w14:textId="77777777" w:rsidTr="001D3695">
        <w:trPr>
          <w:gridAfter w:val="1"/>
          <w:wAfter w:w="6" w:type="dxa"/>
          <w:trHeight w:val="302"/>
        </w:trPr>
        <w:tc>
          <w:tcPr>
            <w:tcW w:w="677" w:type="dxa"/>
          </w:tcPr>
          <w:p w14:paraId="6AAF72FD" w14:textId="60B45C95" w:rsidR="008A1045" w:rsidRDefault="00792663" w:rsidP="008E5C4E">
            <w:pPr>
              <w:pStyle w:val="TableParagraph"/>
              <w:spacing w:line="263" w:lineRule="exact"/>
              <w:ind w:left="28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6</w:t>
            </w:r>
          </w:p>
        </w:tc>
        <w:tc>
          <w:tcPr>
            <w:tcW w:w="2108" w:type="dxa"/>
          </w:tcPr>
          <w:p w14:paraId="67DB4B58" w14:textId="23324B6A" w:rsidR="008A1045" w:rsidRDefault="008A1045">
            <w:pPr>
              <w:pStyle w:val="TableParagraph"/>
              <w:spacing w:line="263" w:lineRule="exact"/>
              <w:ind w:left="11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SEPTEMBER 2025</w:t>
            </w:r>
          </w:p>
        </w:tc>
        <w:tc>
          <w:tcPr>
            <w:tcW w:w="2075" w:type="dxa"/>
          </w:tcPr>
          <w:p w14:paraId="62E65D56" w14:textId="645A1073" w:rsidR="008A1045" w:rsidRDefault="008A1045" w:rsidP="001D3695">
            <w:pPr>
              <w:pStyle w:val="TableParagraph"/>
              <w:ind w:left="5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364" w:type="dxa"/>
          </w:tcPr>
          <w:p w14:paraId="3A979B70" w14:textId="6E35EB3C" w:rsidR="008A1045" w:rsidRDefault="008A1045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51" w:type="dxa"/>
          </w:tcPr>
          <w:p w14:paraId="6532E071" w14:textId="258E465F" w:rsidR="008A1045" w:rsidRDefault="008A1045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</w:tcPr>
          <w:p w14:paraId="6BD93733" w14:textId="5E2E81CD" w:rsidR="008A1045" w:rsidRDefault="008A1045" w:rsidP="001D3695">
            <w:pPr>
              <w:pStyle w:val="TableParagraph"/>
              <w:ind w:left="7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</w:tr>
      <w:tr w:rsidR="00623867" w:rsidRPr="00D04430" w14:paraId="0CFF1B5A" w14:textId="77777777" w:rsidTr="001D3695">
        <w:trPr>
          <w:gridAfter w:val="1"/>
          <w:wAfter w:w="6" w:type="dxa"/>
          <w:trHeight w:val="302"/>
        </w:trPr>
        <w:tc>
          <w:tcPr>
            <w:tcW w:w="677" w:type="dxa"/>
          </w:tcPr>
          <w:p w14:paraId="74EBEB8A" w14:textId="0B44B38A" w:rsidR="00623867" w:rsidRDefault="00792663" w:rsidP="008E5C4E">
            <w:pPr>
              <w:pStyle w:val="TableParagraph"/>
              <w:spacing w:line="263" w:lineRule="exact"/>
              <w:ind w:left="28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7</w:t>
            </w:r>
          </w:p>
        </w:tc>
        <w:tc>
          <w:tcPr>
            <w:tcW w:w="2108" w:type="dxa"/>
          </w:tcPr>
          <w:p w14:paraId="19B8155B" w14:textId="26D96A7F" w:rsidR="00623867" w:rsidRDefault="00623867">
            <w:pPr>
              <w:pStyle w:val="TableParagraph"/>
              <w:spacing w:line="263" w:lineRule="exact"/>
              <w:ind w:left="11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October 2025</w:t>
            </w:r>
          </w:p>
        </w:tc>
        <w:tc>
          <w:tcPr>
            <w:tcW w:w="2075" w:type="dxa"/>
          </w:tcPr>
          <w:p w14:paraId="4618003A" w14:textId="7DD753F0" w:rsidR="00623867" w:rsidRDefault="00623867" w:rsidP="001D3695">
            <w:pPr>
              <w:pStyle w:val="TableParagraph"/>
              <w:ind w:left="5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364" w:type="dxa"/>
          </w:tcPr>
          <w:p w14:paraId="21CD8571" w14:textId="48BC1B2B" w:rsidR="00623867" w:rsidRDefault="00623867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51" w:type="dxa"/>
          </w:tcPr>
          <w:p w14:paraId="648507C1" w14:textId="736B198F" w:rsidR="00623867" w:rsidRDefault="00623867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</w:tcPr>
          <w:p w14:paraId="5E8770CC" w14:textId="6EC07417" w:rsidR="00623867" w:rsidRDefault="00623867" w:rsidP="001D3695">
            <w:pPr>
              <w:pStyle w:val="TableParagraph"/>
              <w:ind w:left="7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</w:tr>
      <w:tr w:rsidR="00126D91" w:rsidRPr="00D04430" w14:paraId="0A3EB724" w14:textId="77777777" w:rsidTr="001D3695">
        <w:trPr>
          <w:gridAfter w:val="1"/>
          <w:wAfter w:w="6" w:type="dxa"/>
          <w:trHeight w:val="302"/>
        </w:trPr>
        <w:tc>
          <w:tcPr>
            <w:tcW w:w="677" w:type="dxa"/>
          </w:tcPr>
          <w:p w14:paraId="1A58FA9C" w14:textId="10E0133C" w:rsidR="00126D91" w:rsidRDefault="00792663" w:rsidP="008E5C4E">
            <w:pPr>
              <w:pStyle w:val="TableParagraph"/>
              <w:spacing w:line="263" w:lineRule="exact"/>
              <w:ind w:left="28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8</w:t>
            </w:r>
          </w:p>
        </w:tc>
        <w:tc>
          <w:tcPr>
            <w:tcW w:w="2108" w:type="dxa"/>
          </w:tcPr>
          <w:p w14:paraId="6292DFC7" w14:textId="469E0283" w:rsidR="00126D91" w:rsidRDefault="00126D91">
            <w:pPr>
              <w:pStyle w:val="TableParagraph"/>
              <w:spacing w:line="263" w:lineRule="exact"/>
              <w:ind w:left="11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NOVEMBER 2025</w:t>
            </w:r>
          </w:p>
        </w:tc>
        <w:tc>
          <w:tcPr>
            <w:tcW w:w="2075" w:type="dxa"/>
          </w:tcPr>
          <w:p w14:paraId="379FBC78" w14:textId="2C2AFC1C" w:rsidR="00126D91" w:rsidRDefault="00126D91" w:rsidP="001D3695">
            <w:pPr>
              <w:pStyle w:val="TableParagraph"/>
              <w:ind w:left="5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364" w:type="dxa"/>
          </w:tcPr>
          <w:p w14:paraId="060E2602" w14:textId="08168E33" w:rsidR="00126D91" w:rsidRDefault="00126D91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51" w:type="dxa"/>
          </w:tcPr>
          <w:p w14:paraId="67D4C91B" w14:textId="6459EDB4" w:rsidR="00126D91" w:rsidRDefault="00126D91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</w:tcPr>
          <w:p w14:paraId="6933FB5B" w14:textId="6900EE8D" w:rsidR="00126D91" w:rsidRDefault="00126D91" w:rsidP="001D3695">
            <w:pPr>
              <w:pStyle w:val="TableParagraph"/>
              <w:ind w:left="7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</w:tr>
      <w:tr w:rsidR="00056C18" w:rsidRPr="00D04430" w14:paraId="68F95A7D" w14:textId="77777777" w:rsidTr="001D3695">
        <w:trPr>
          <w:gridAfter w:val="1"/>
          <w:wAfter w:w="6" w:type="dxa"/>
          <w:trHeight w:val="302"/>
        </w:trPr>
        <w:tc>
          <w:tcPr>
            <w:tcW w:w="677" w:type="dxa"/>
          </w:tcPr>
          <w:p w14:paraId="303A7E89" w14:textId="005C8C3E" w:rsidR="00056C18" w:rsidRDefault="00792663" w:rsidP="008E5C4E">
            <w:pPr>
              <w:pStyle w:val="TableParagraph"/>
              <w:spacing w:line="263" w:lineRule="exact"/>
              <w:ind w:left="28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9</w:t>
            </w:r>
          </w:p>
        </w:tc>
        <w:tc>
          <w:tcPr>
            <w:tcW w:w="2108" w:type="dxa"/>
          </w:tcPr>
          <w:p w14:paraId="4F1522AA" w14:textId="7AAB912C" w:rsidR="00056C18" w:rsidRDefault="00056C18">
            <w:pPr>
              <w:pStyle w:val="TableParagraph"/>
              <w:spacing w:line="263" w:lineRule="exact"/>
              <w:ind w:left="11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DECEMBER 2025</w:t>
            </w:r>
          </w:p>
        </w:tc>
        <w:tc>
          <w:tcPr>
            <w:tcW w:w="2075" w:type="dxa"/>
          </w:tcPr>
          <w:p w14:paraId="78DFA5E0" w14:textId="22ED45A3" w:rsidR="00056C18" w:rsidRDefault="00056C18" w:rsidP="001D3695">
            <w:pPr>
              <w:pStyle w:val="TableParagraph"/>
              <w:ind w:left="5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364" w:type="dxa"/>
          </w:tcPr>
          <w:p w14:paraId="36EB8593" w14:textId="0395536A" w:rsidR="00056C18" w:rsidRDefault="00056C18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51" w:type="dxa"/>
          </w:tcPr>
          <w:p w14:paraId="04703458" w14:textId="12ADAAC7" w:rsidR="00056C18" w:rsidRDefault="00056C18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</w:tcPr>
          <w:p w14:paraId="5F94C293" w14:textId="2B7D60A5" w:rsidR="00056C18" w:rsidRDefault="00056C18" w:rsidP="001D3695">
            <w:pPr>
              <w:pStyle w:val="TableParagraph"/>
              <w:ind w:left="7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</w:tr>
      <w:tr w:rsidR="007D1DAD" w:rsidRPr="00D04430" w14:paraId="74F11E0F" w14:textId="77777777" w:rsidTr="001D3695">
        <w:trPr>
          <w:gridAfter w:val="1"/>
          <w:wAfter w:w="6" w:type="dxa"/>
          <w:trHeight w:val="302"/>
        </w:trPr>
        <w:tc>
          <w:tcPr>
            <w:tcW w:w="677" w:type="dxa"/>
          </w:tcPr>
          <w:p w14:paraId="1C60EAC1" w14:textId="72242506" w:rsidR="007D1DAD" w:rsidRDefault="00792663" w:rsidP="008E5C4E">
            <w:pPr>
              <w:pStyle w:val="TableParagraph"/>
              <w:spacing w:line="263" w:lineRule="exact"/>
              <w:ind w:left="28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10</w:t>
            </w:r>
          </w:p>
        </w:tc>
        <w:tc>
          <w:tcPr>
            <w:tcW w:w="2108" w:type="dxa"/>
          </w:tcPr>
          <w:p w14:paraId="4D1AA3B5" w14:textId="6AD57C5E" w:rsidR="007D1DAD" w:rsidRDefault="007D1DAD">
            <w:pPr>
              <w:pStyle w:val="TableParagraph"/>
              <w:spacing w:line="263" w:lineRule="exact"/>
              <w:ind w:left="11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JANUARY 2026</w:t>
            </w:r>
          </w:p>
        </w:tc>
        <w:tc>
          <w:tcPr>
            <w:tcW w:w="2075" w:type="dxa"/>
          </w:tcPr>
          <w:p w14:paraId="120723DC" w14:textId="1B1111F2" w:rsidR="007D1DAD" w:rsidRDefault="007D1DAD" w:rsidP="001D3695">
            <w:pPr>
              <w:pStyle w:val="TableParagraph"/>
              <w:ind w:left="5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364" w:type="dxa"/>
          </w:tcPr>
          <w:p w14:paraId="36F75EE0" w14:textId="78EA24B0" w:rsidR="007D1DAD" w:rsidRDefault="007D1DAD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51" w:type="dxa"/>
          </w:tcPr>
          <w:p w14:paraId="4AFF9ACE" w14:textId="498E617B" w:rsidR="007D1DAD" w:rsidRDefault="007D1DAD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</w:tcPr>
          <w:p w14:paraId="4AE2AC19" w14:textId="763E9B19" w:rsidR="007D1DAD" w:rsidRDefault="007D1DAD" w:rsidP="001D3695">
            <w:pPr>
              <w:pStyle w:val="TableParagraph"/>
              <w:ind w:left="7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</w:tr>
      <w:tr w:rsidR="00AB50D1" w:rsidRPr="00D04430" w14:paraId="0DACC746" w14:textId="77777777" w:rsidTr="001D3695">
        <w:trPr>
          <w:gridAfter w:val="1"/>
          <w:wAfter w:w="6" w:type="dxa"/>
          <w:trHeight w:val="302"/>
        </w:trPr>
        <w:tc>
          <w:tcPr>
            <w:tcW w:w="677" w:type="dxa"/>
          </w:tcPr>
          <w:p w14:paraId="4DD135CD" w14:textId="481EC708" w:rsidR="00AB50D1" w:rsidRDefault="00792663" w:rsidP="008E5C4E">
            <w:pPr>
              <w:pStyle w:val="TableParagraph"/>
              <w:spacing w:line="263" w:lineRule="exact"/>
              <w:ind w:left="28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11</w:t>
            </w:r>
          </w:p>
        </w:tc>
        <w:tc>
          <w:tcPr>
            <w:tcW w:w="2108" w:type="dxa"/>
          </w:tcPr>
          <w:p w14:paraId="6E09E5E4" w14:textId="009A230B" w:rsidR="00AB50D1" w:rsidRDefault="00AB50D1">
            <w:pPr>
              <w:pStyle w:val="TableParagraph"/>
              <w:spacing w:line="263" w:lineRule="exact"/>
              <w:ind w:left="11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FEBRUARY 2026</w:t>
            </w:r>
          </w:p>
        </w:tc>
        <w:tc>
          <w:tcPr>
            <w:tcW w:w="2075" w:type="dxa"/>
          </w:tcPr>
          <w:p w14:paraId="0CC555AA" w14:textId="343F1A10" w:rsidR="00AB50D1" w:rsidRDefault="00AB50D1" w:rsidP="001D3695">
            <w:pPr>
              <w:pStyle w:val="TableParagraph"/>
              <w:ind w:left="5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364" w:type="dxa"/>
          </w:tcPr>
          <w:p w14:paraId="09741BB9" w14:textId="73D7B313" w:rsidR="00AB50D1" w:rsidRDefault="00AB50D1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51" w:type="dxa"/>
          </w:tcPr>
          <w:p w14:paraId="46584E31" w14:textId="34FDCE63" w:rsidR="00AB50D1" w:rsidRDefault="00AB50D1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</w:tcPr>
          <w:p w14:paraId="44BC7A4D" w14:textId="07E36C2F" w:rsidR="00AB50D1" w:rsidRDefault="00AB50D1" w:rsidP="001D3695">
            <w:pPr>
              <w:pStyle w:val="TableParagraph"/>
              <w:ind w:left="7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</w:tr>
      <w:tr w:rsidR="0056037A" w:rsidRPr="00D04430" w14:paraId="052B22B0" w14:textId="77777777" w:rsidTr="001D3695">
        <w:trPr>
          <w:gridAfter w:val="1"/>
          <w:wAfter w:w="6" w:type="dxa"/>
          <w:trHeight w:val="307"/>
        </w:trPr>
        <w:tc>
          <w:tcPr>
            <w:tcW w:w="677" w:type="dxa"/>
          </w:tcPr>
          <w:p w14:paraId="1DCA8703" w14:textId="77777777" w:rsidR="0056037A" w:rsidRPr="00D04430" w:rsidRDefault="0056037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08" w:type="dxa"/>
          </w:tcPr>
          <w:p w14:paraId="7DAA3FF3" w14:textId="77777777" w:rsidR="0056037A" w:rsidRPr="00D04430" w:rsidRDefault="003828B0">
            <w:pPr>
              <w:pStyle w:val="TableParagraph"/>
              <w:spacing w:line="255" w:lineRule="exact"/>
              <w:ind w:left="110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Grand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2075" w:type="dxa"/>
          </w:tcPr>
          <w:p w14:paraId="07644085" w14:textId="77777777" w:rsidR="0056037A" w:rsidRPr="00D04430" w:rsidRDefault="003828B0" w:rsidP="001D3695">
            <w:pPr>
              <w:pStyle w:val="TableParagraph"/>
              <w:ind w:left="5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364" w:type="dxa"/>
          </w:tcPr>
          <w:p w14:paraId="2C0BEFE1" w14:textId="77777777" w:rsidR="0056037A" w:rsidRPr="00D04430" w:rsidRDefault="003828B0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51" w:type="dxa"/>
          </w:tcPr>
          <w:p w14:paraId="60FE621A" w14:textId="77777777" w:rsidR="0056037A" w:rsidRPr="00D04430" w:rsidRDefault="003828B0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</w:tcPr>
          <w:p w14:paraId="1A0677B5" w14:textId="77777777" w:rsidR="0056037A" w:rsidRPr="00D04430" w:rsidRDefault="003828B0" w:rsidP="001D3695">
            <w:pPr>
              <w:pStyle w:val="TableParagraph"/>
              <w:ind w:left="7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</w:tr>
    </w:tbl>
    <w:p w14:paraId="62DE7BCC" w14:textId="77777777" w:rsidR="0056037A" w:rsidRPr="00D04430" w:rsidRDefault="003828B0">
      <w:pPr>
        <w:pStyle w:val="BodyText"/>
        <w:spacing w:before="93" w:line="264" w:lineRule="exact"/>
        <w:ind w:left="500"/>
        <w:rPr>
          <w:sz w:val="18"/>
          <w:szCs w:val="18"/>
        </w:rPr>
      </w:pPr>
      <w:r w:rsidRPr="00D04430">
        <w:rPr>
          <w:sz w:val="18"/>
          <w:szCs w:val="18"/>
        </w:rPr>
        <w:t>*Should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include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complaints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of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previous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months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resolved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in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the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current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month,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if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any.</w:t>
      </w:r>
    </w:p>
    <w:p w14:paraId="0C40345A" w14:textId="77777777" w:rsidR="0056037A" w:rsidRPr="00D04430" w:rsidRDefault="003828B0">
      <w:pPr>
        <w:pStyle w:val="BodyText"/>
        <w:spacing w:line="264" w:lineRule="exact"/>
        <w:ind w:left="500"/>
        <w:rPr>
          <w:sz w:val="18"/>
          <w:szCs w:val="18"/>
        </w:rPr>
      </w:pPr>
      <w:r w:rsidRPr="00D04430">
        <w:rPr>
          <w:sz w:val="18"/>
          <w:szCs w:val="18"/>
        </w:rPr>
        <w:t>**Should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include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total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complaints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pending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as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on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the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last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day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of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the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month,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if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any.</w:t>
      </w:r>
    </w:p>
    <w:p w14:paraId="1625221C" w14:textId="77777777" w:rsidR="0056037A" w:rsidRPr="00D04430" w:rsidRDefault="003828B0">
      <w:pPr>
        <w:pStyle w:val="BodyText"/>
        <w:spacing w:before="9"/>
        <w:ind w:left="500"/>
        <w:rPr>
          <w:sz w:val="18"/>
          <w:szCs w:val="18"/>
        </w:rPr>
      </w:pPr>
      <w:r w:rsidRPr="00D04430">
        <w:rPr>
          <w:sz w:val="18"/>
          <w:szCs w:val="18"/>
        </w:rPr>
        <w:t>^Averageresolutiontimeisthesumtotaloftimetakentoresolveeachcomplaintinthecurrentmonthdividedbytotalnumberofcomplaintsresolvedin the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current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month.</w:t>
      </w:r>
    </w:p>
    <w:p w14:paraId="1E7596AE" w14:textId="77777777" w:rsidR="008A01AD" w:rsidRPr="00D04430" w:rsidRDefault="008A01AD">
      <w:pPr>
        <w:pStyle w:val="BodyText"/>
        <w:spacing w:before="9"/>
        <w:ind w:left="500"/>
        <w:rPr>
          <w:sz w:val="18"/>
          <w:szCs w:val="18"/>
        </w:rPr>
      </w:pPr>
    </w:p>
    <w:p w14:paraId="5D392B0A" w14:textId="77777777" w:rsidR="008A01AD" w:rsidRPr="00D04430" w:rsidRDefault="008A01AD">
      <w:pPr>
        <w:pStyle w:val="BodyText"/>
        <w:spacing w:before="9"/>
        <w:ind w:left="500"/>
        <w:rPr>
          <w:sz w:val="18"/>
          <w:szCs w:val="18"/>
        </w:rPr>
      </w:pPr>
    </w:p>
    <w:p w14:paraId="0F0CEA86" w14:textId="77777777" w:rsidR="008A01AD" w:rsidRPr="00D04430" w:rsidRDefault="008A01AD">
      <w:pPr>
        <w:pStyle w:val="BodyText"/>
        <w:spacing w:before="9"/>
        <w:ind w:left="500"/>
        <w:rPr>
          <w:sz w:val="18"/>
          <w:szCs w:val="18"/>
        </w:rPr>
      </w:pPr>
    </w:p>
    <w:p w14:paraId="4665919D" w14:textId="77777777" w:rsidR="008A01AD" w:rsidRPr="00D04430" w:rsidRDefault="008A01AD">
      <w:pPr>
        <w:pStyle w:val="BodyText"/>
        <w:spacing w:before="9"/>
        <w:ind w:left="500"/>
        <w:rPr>
          <w:sz w:val="18"/>
          <w:szCs w:val="18"/>
        </w:rPr>
      </w:pPr>
    </w:p>
    <w:p w14:paraId="4DFE2138" w14:textId="77777777" w:rsidR="008A01AD" w:rsidRDefault="008A01AD">
      <w:pPr>
        <w:pStyle w:val="BodyText"/>
        <w:spacing w:before="9"/>
        <w:ind w:left="500"/>
        <w:rPr>
          <w:sz w:val="18"/>
          <w:szCs w:val="18"/>
        </w:rPr>
      </w:pPr>
    </w:p>
    <w:p w14:paraId="3901EA20" w14:textId="77777777" w:rsidR="00BB6EBC" w:rsidRDefault="00BB6EBC">
      <w:pPr>
        <w:pStyle w:val="BodyText"/>
        <w:spacing w:before="9"/>
        <w:ind w:left="500"/>
        <w:rPr>
          <w:sz w:val="18"/>
          <w:szCs w:val="18"/>
        </w:rPr>
      </w:pPr>
    </w:p>
    <w:p w14:paraId="52FD3E3E" w14:textId="77777777" w:rsidR="00BB6EBC" w:rsidRDefault="00BB6EBC">
      <w:pPr>
        <w:pStyle w:val="BodyText"/>
        <w:spacing w:before="9"/>
        <w:ind w:left="500"/>
        <w:rPr>
          <w:sz w:val="18"/>
          <w:szCs w:val="18"/>
        </w:rPr>
      </w:pPr>
    </w:p>
    <w:p w14:paraId="20E517BF" w14:textId="77777777" w:rsidR="00BB6EBC" w:rsidRDefault="00BB6EBC">
      <w:pPr>
        <w:pStyle w:val="BodyText"/>
        <w:spacing w:before="9"/>
        <w:ind w:left="500"/>
        <w:rPr>
          <w:sz w:val="18"/>
          <w:szCs w:val="18"/>
        </w:rPr>
      </w:pPr>
    </w:p>
    <w:p w14:paraId="3E1F1BF4" w14:textId="77777777" w:rsidR="00BB6EBC" w:rsidRPr="00D04430" w:rsidRDefault="00BB6EBC">
      <w:pPr>
        <w:pStyle w:val="BodyText"/>
        <w:spacing w:before="9"/>
        <w:ind w:left="500"/>
        <w:rPr>
          <w:sz w:val="18"/>
          <w:szCs w:val="18"/>
        </w:rPr>
      </w:pPr>
    </w:p>
    <w:p w14:paraId="1487F8DE" w14:textId="77777777" w:rsidR="008A01AD" w:rsidRPr="00D04430" w:rsidRDefault="008A01AD">
      <w:pPr>
        <w:pStyle w:val="BodyText"/>
        <w:spacing w:before="9"/>
        <w:ind w:left="500"/>
        <w:rPr>
          <w:sz w:val="18"/>
          <w:szCs w:val="18"/>
        </w:rPr>
      </w:pPr>
    </w:p>
    <w:p w14:paraId="582ED91F" w14:textId="77777777" w:rsidR="008A01AD" w:rsidRPr="00D04430" w:rsidRDefault="008A01AD">
      <w:pPr>
        <w:pStyle w:val="BodyText"/>
        <w:spacing w:before="9"/>
        <w:ind w:left="500"/>
        <w:rPr>
          <w:sz w:val="18"/>
          <w:szCs w:val="18"/>
        </w:rPr>
      </w:pPr>
    </w:p>
    <w:p w14:paraId="299A559A" w14:textId="77777777" w:rsidR="0056037A" w:rsidRPr="00D04430" w:rsidRDefault="0056037A">
      <w:pPr>
        <w:pStyle w:val="BodyText"/>
        <w:rPr>
          <w:sz w:val="18"/>
          <w:szCs w:val="18"/>
        </w:rPr>
      </w:pPr>
    </w:p>
    <w:p w14:paraId="20D2CF16" w14:textId="77777777" w:rsidR="0003091A" w:rsidRPr="00D04430" w:rsidRDefault="00AD6AB8">
      <w:pPr>
        <w:pStyle w:val="Heading1"/>
        <w:spacing w:before="215"/>
        <w:rPr>
          <w:sz w:val="18"/>
          <w:szCs w:val="18"/>
          <w:u w:val="thick"/>
        </w:rPr>
      </w:pPr>
      <w:bookmarkStart w:id="1" w:name="Trend_of_annual_disposal_of_complaints"/>
      <w:bookmarkEnd w:id="1"/>
      <w:r w:rsidRPr="00D04430">
        <w:rPr>
          <w:noProof/>
          <w:sz w:val="18"/>
          <w:szCs w:val="18"/>
        </w:rPr>
        <w:drawing>
          <wp:inline distT="0" distB="0" distL="0" distR="0" wp14:anchorId="35A95934" wp14:editId="3CCFFC6D">
            <wp:extent cx="6109335" cy="572294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57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F462C" w14:textId="77777777" w:rsidR="0003091A" w:rsidRPr="00D04430" w:rsidRDefault="0003091A">
      <w:pPr>
        <w:pStyle w:val="Heading1"/>
        <w:spacing w:before="215"/>
        <w:rPr>
          <w:sz w:val="18"/>
          <w:szCs w:val="18"/>
          <w:u w:val="thick"/>
        </w:rPr>
      </w:pPr>
    </w:p>
    <w:p w14:paraId="2C13F541" w14:textId="77777777" w:rsidR="0003091A" w:rsidRPr="00D04430" w:rsidRDefault="004F3BCE">
      <w:pPr>
        <w:pStyle w:val="Heading1"/>
        <w:spacing w:before="215"/>
        <w:rPr>
          <w:sz w:val="18"/>
          <w:szCs w:val="18"/>
          <w:u w:val="thick"/>
        </w:rPr>
      </w:pPr>
      <w:r w:rsidRPr="00D04430">
        <w:rPr>
          <w:noProof/>
          <w:sz w:val="18"/>
          <w:szCs w:val="18"/>
          <w:u w:val="thick"/>
        </w:rPr>
        <w:lastRenderedPageBreak/>
        <w:drawing>
          <wp:inline distT="0" distB="0" distL="0" distR="0" wp14:anchorId="1213C7F4" wp14:editId="1BEA93C4">
            <wp:extent cx="6109335" cy="1047227"/>
            <wp:effectExtent l="0" t="0" r="571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1047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48E57" w14:textId="77777777" w:rsidR="0003091A" w:rsidRPr="00D04430" w:rsidRDefault="0003091A">
      <w:pPr>
        <w:pStyle w:val="Heading1"/>
        <w:spacing w:before="215"/>
        <w:rPr>
          <w:sz w:val="18"/>
          <w:szCs w:val="18"/>
          <w:u w:val="thick"/>
        </w:rPr>
      </w:pPr>
    </w:p>
    <w:p w14:paraId="6DC55D45" w14:textId="77777777" w:rsidR="0056037A" w:rsidRPr="00D04430" w:rsidRDefault="003828B0">
      <w:pPr>
        <w:pStyle w:val="Heading1"/>
        <w:spacing w:before="215"/>
        <w:rPr>
          <w:sz w:val="18"/>
          <w:szCs w:val="18"/>
          <w:u w:val="none"/>
        </w:rPr>
      </w:pPr>
      <w:r w:rsidRPr="00D04430">
        <w:rPr>
          <w:sz w:val="18"/>
          <w:szCs w:val="18"/>
          <w:u w:val="thick"/>
        </w:rPr>
        <w:t>Trend</w:t>
      </w:r>
      <w:r w:rsidR="0003574B" w:rsidRPr="00D04430">
        <w:rPr>
          <w:sz w:val="18"/>
          <w:szCs w:val="18"/>
          <w:u w:val="thick"/>
        </w:rPr>
        <w:t xml:space="preserve"> </w:t>
      </w:r>
      <w:r w:rsidRPr="00D04430">
        <w:rPr>
          <w:sz w:val="18"/>
          <w:szCs w:val="18"/>
          <w:u w:val="thick"/>
        </w:rPr>
        <w:t>of</w:t>
      </w:r>
      <w:r w:rsidR="0003574B" w:rsidRPr="00D04430">
        <w:rPr>
          <w:sz w:val="18"/>
          <w:szCs w:val="18"/>
          <w:u w:val="thick"/>
        </w:rPr>
        <w:t xml:space="preserve"> </w:t>
      </w:r>
      <w:r w:rsidRPr="00D04430">
        <w:rPr>
          <w:sz w:val="18"/>
          <w:szCs w:val="18"/>
          <w:u w:val="thick"/>
        </w:rPr>
        <w:t>annual</w:t>
      </w:r>
      <w:r w:rsidR="0003574B" w:rsidRPr="00D04430">
        <w:rPr>
          <w:sz w:val="18"/>
          <w:szCs w:val="18"/>
          <w:u w:val="thick"/>
        </w:rPr>
        <w:t xml:space="preserve"> </w:t>
      </w:r>
      <w:r w:rsidRPr="00D04430">
        <w:rPr>
          <w:sz w:val="18"/>
          <w:szCs w:val="18"/>
          <w:u w:val="thick"/>
        </w:rPr>
        <w:t>disposal</w:t>
      </w:r>
      <w:r w:rsidR="0003574B" w:rsidRPr="00D04430">
        <w:rPr>
          <w:sz w:val="18"/>
          <w:szCs w:val="18"/>
          <w:u w:val="thick"/>
        </w:rPr>
        <w:t xml:space="preserve"> </w:t>
      </w:r>
      <w:r w:rsidRPr="00D04430">
        <w:rPr>
          <w:sz w:val="18"/>
          <w:szCs w:val="18"/>
          <w:u w:val="thick"/>
        </w:rPr>
        <w:t>of</w:t>
      </w:r>
      <w:r w:rsidR="0003574B" w:rsidRPr="00D04430">
        <w:rPr>
          <w:sz w:val="18"/>
          <w:szCs w:val="18"/>
          <w:u w:val="thick"/>
        </w:rPr>
        <w:t xml:space="preserve"> </w:t>
      </w:r>
      <w:r w:rsidRPr="00D04430">
        <w:rPr>
          <w:sz w:val="18"/>
          <w:szCs w:val="18"/>
          <w:u w:val="thick"/>
        </w:rPr>
        <w:t>complaints</w:t>
      </w:r>
    </w:p>
    <w:p w14:paraId="47980CB6" w14:textId="77777777" w:rsidR="0056037A" w:rsidRPr="00D04430" w:rsidRDefault="0056037A">
      <w:pPr>
        <w:spacing w:before="6" w:after="1"/>
        <w:rPr>
          <w:b/>
          <w:sz w:val="18"/>
          <w:szCs w:val="18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1873"/>
        <w:gridCol w:w="1955"/>
        <w:gridCol w:w="1878"/>
        <w:gridCol w:w="1561"/>
        <w:gridCol w:w="1561"/>
      </w:tblGrid>
      <w:tr w:rsidR="0056037A" w:rsidRPr="00D04430" w14:paraId="6CFFE07C" w14:textId="77777777">
        <w:trPr>
          <w:trHeight w:val="912"/>
        </w:trPr>
        <w:tc>
          <w:tcPr>
            <w:tcW w:w="572" w:type="dxa"/>
          </w:tcPr>
          <w:p w14:paraId="2F2C8AA5" w14:textId="77777777" w:rsidR="0056037A" w:rsidRPr="00D04430" w:rsidRDefault="003828B0">
            <w:pPr>
              <w:pStyle w:val="TableParagraph"/>
              <w:spacing w:line="255" w:lineRule="exact"/>
              <w:ind w:left="110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SN</w:t>
            </w:r>
          </w:p>
        </w:tc>
        <w:tc>
          <w:tcPr>
            <w:tcW w:w="1873" w:type="dxa"/>
          </w:tcPr>
          <w:p w14:paraId="5ACF9E54" w14:textId="77777777" w:rsidR="0056037A" w:rsidRPr="00D04430" w:rsidRDefault="003828B0">
            <w:pPr>
              <w:pStyle w:val="TableParagraph"/>
              <w:spacing w:line="255" w:lineRule="exact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Year</w:t>
            </w:r>
          </w:p>
        </w:tc>
        <w:tc>
          <w:tcPr>
            <w:tcW w:w="1955" w:type="dxa"/>
          </w:tcPr>
          <w:p w14:paraId="69F9D3CE" w14:textId="77777777" w:rsidR="0056037A" w:rsidRPr="00D04430" w:rsidRDefault="003828B0">
            <w:pPr>
              <w:pStyle w:val="TableParagraph"/>
              <w:tabs>
                <w:tab w:val="left" w:pos="890"/>
              </w:tabs>
              <w:spacing w:line="271" w:lineRule="auto"/>
              <w:ind w:right="91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Carried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forward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from</w:t>
            </w:r>
            <w:r w:rsidRPr="00D04430">
              <w:rPr>
                <w:b/>
                <w:sz w:val="18"/>
                <w:szCs w:val="18"/>
              </w:rPr>
              <w:tab/>
            </w:r>
            <w:r w:rsidRPr="00D04430">
              <w:rPr>
                <w:b/>
                <w:spacing w:val="-1"/>
                <w:sz w:val="18"/>
                <w:szCs w:val="18"/>
              </w:rPr>
              <w:t>previous</w:t>
            </w:r>
          </w:p>
          <w:p w14:paraId="303F7721" w14:textId="77777777" w:rsidR="0056037A" w:rsidRPr="00D04430" w:rsidRDefault="003828B0">
            <w:pPr>
              <w:pStyle w:val="TableParagraph"/>
              <w:spacing w:line="240" w:lineRule="auto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year</w:t>
            </w:r>
          </w:p>
        </w:tc>
        <w:tc>
          <w:tcPr>
            <w:tcW w:w="1878" w:type="dxa"/>
          </w:tcPr>
          <w:p w14:paraId="0DC9F90B" w14:textId="77777777" w:rsidR="0056037A" w:rsidRPr="00D04430" w:rsidRDefault="003828B0">
            <w:pPr>
              <w:pStyle w:val="TableParagraph"/>
              <w:spacing w:line="271" w:lineRule="auto"/>
              <w:ind w:left="108" w:right="92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Received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during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the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year</w:t>
            </w:r>
          </w:p>
        </w:tc>
        <w:tc>
          <w:tcPr>
            <w:tcW w:w="1561" w:type="dxa"/>
          </w:tcPr>
          <w:p w14:paraId="1863DC7C" w14:textId="77777777" w:rsidR="0056037A" w:rsidRPr="00D04430" w:rsidRDefault="003828B0">
            <w:pPr>
              <w:pStyle w:val="TableParagraph"/>
              <w:tabs>
                <w:tab w:val="left" w:pos="1102"/>
              </w:tabs>
              <w:spacing w:line="271" w:lineRule="auto"/>
              <w:ind w:left="103" w:right="102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Resolved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during</w:t>
            </w:r>
            <w:r w:rsidRPr="00D04430">
              <w:rPr>
                <w:b/>
                <w:sz w:val="18"/>
                <w:szCs w:val="18"/>
              </w:rPr>
              <w:tab/>
            </w:r>
            <w:r w:rsidRPr="00D04430">
              <w:rPr>
                <w:b/>
                <w:spacing w:val="-2"/>
                <w:sz w:val="18"/>
                <w:szCs w:val="18"/>
              </w:rPr>
              <w:t>the</w:t>
            </w:r>
          </w:p>
          <w:p w14:paraId="4A0E5172" w14:textId="77777777" w:rsidR="0056037A" w:rsidRPr="00D04430" w:rsidRDefault="003828B0">
            <w:pPr>
              <w:pStyle w:val="TableParagraph"/>
              <w:spacing w:line="240" w:lineRule="auto"/>
              <w:ind w:left="103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year</w:t>
            </w:r>
          </w:p>
        </w:tc>
        <w:tc>
          <w:tcPr>
            <w:tcW w:w="1561" w:type="dxa"/>
          </w:tcPr>
          <w:p w14:paraId="2257586F" w14:textId="77777777" w:rsidR="0056037A" w:rsidRPr="00D04430" w:rsidRDefault="003828B0">
            <w:pPr>
              <w:pStyle w:val="TableParagraph"/>
              <w:tabs>
                <w:tab w:val="left" w:pos="1245"/>
              </w:tabs>
              <w:spacing w:line="271" w:lineRule="auto"/>
              <w:ind w:left="107" w:right="95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Pending</w:t>
            </w:r>
            <w:r w:rsidRPr="00D04430">
              <w:rPr>
                <w:b/>
                <w:sz w:val="18"/>
                <w:szCs w:val="18"/>
              </w:rPr>
              <w:tab/>
            </w:r>
            <w:r w:rsidR="0003574B" w:rsidRPr="00D04430">
              <w:rPr>
                <w:b/>
                <w:spacing w:val="-1"/>
                <w:sz w:val="18"/>
                <w:szCs w:val="18"/>
              </w:rPr>
              <w:t>at the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end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of</w:t>
            </w:r>
          </w:p>
          <w:p w14:paraId="0BE861E2" w14:textId="77777777" w:rsidR="0056037A" w:rsidRPr="00D04430" w:rsidRDefault="0003574B">
            <w:pPr>
              <w:pStyle w:val="TableParagraph"/>
              <w:spacing w:line="240" w:lineRule="auto"/>
              <w:ind w:left="107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T</w:t>
            </w:r>
            <w:r w:rsidR="003828B0" w:rsidRPr="00D04430">
              <w:rPr>
                <w:b/>
                <w:sz w:val="18"/>
                <w:szCs w:val="18"/>
              </w:rPr>
              <w:t>he</w:t>
            </w:r>
            <w:r w:rsidRPr="00D04430">
              <w:rPr>
                <w:b/>
                <w:sz w:val="18"/>
                <w:szCs w:val="18"/>
              </w:rPr>
              <w:t xml:space="preserve"> </w:t>
            </w:r>
            <w:r w:rsidR="003828B0" w:rsidRPr="00D04430">
              <w:rPr>
                <w:b/>
                <w:sz w:val="18"/>
                <w:szCs w:val="18"/>
              </w:rPr>
              <w:t>year</w:t>
            </w:r>
          </w:p>
        </w:tc>
      </w:tr>
      <w:tr w:rsidR="0056037A" w:rsidRPr="00D04430" w14:paraId="15B47F14" w14:textId="77777777">
        <w:trPr>
          <w:trHeight w:val="302"/>
        </w:trPr>
        <w:tc>
          <w:tcPr>
            <w:tcW w:w="572" w:type="dxa"/>
          </w:tcPr>
          <w:p w14:paraId="2F53D688" w14:textId="77777777" w:rsidR="0056037A" w:rsidRPr="00D04430" w:rsidRDefault="003828B0" w:rsidP="0003574B">
            <w:pPr>
              <w:pStyle w:val="TableParagraph"/>
              <w:spacing w:line="260" w:lineRule="exact"/>
              <w:ind w:left="110"/>
              <w:jc w:val="center"/>
              <w:rPr>
                <w:rFonts w:ascii="Arial MT"/>
                <w:sz w:val="18"/>
                <w:szCs w:val="18"/>
              </w:rPr>
            </w:pPr>
            <w:r w:rsidRPr="00D04430">
              <w:rPr>
                <w:rFonts w:ascii="Arial MT"/>
                <w:sz w:val="18"/>
                <w:szCs w:val="18"/>
              </w:rPr>
              <w:t>1</w:t>
            </w:r>
          </w:p>
        </w:tc>
        <w:tc>
          <w:tcPr>
            <w:tcW w:w="1873" w:type="dxa"/>
          </w:tcPr>
          <w:p w14:paraId="3E59DF05" w14:textId="77777777" w:rsidR="0056037A" w:rsidRPr="00D04430" w:rsidRDefault="003828B0">
            <w:pPr>
              <w:pStyle w:val="TableParagraph"/>
              <w:spacing w:line="260" w:lineRule="exact"/>
              <w:rPr>
                <w:rFonts w:ascii="Arial MT"/>
                <w:sz w:val="18"/>
                <w:szCs w:val="18"/>
              </w:rPr>
            </w:pPr>
            <w:r w:rsidRPr="00D04430">
              <w:rPr>
                <w:rFonts w:ascii="Arial MT"/>
                <w:sz w:val="18"/>
                <w:szCs w:val="18"/>
              </w:rPr>
              <w:t>2020-21</w:t>
            </w:r>
          </w:p>
        </w:tc>
        <w:tc>
          <w:tcPr>
            <w:tcW w:w="1955" w:type="dxa"/>
          </w:tcPr>
          <w:p w14:paraId="18CDA4D3" w14:textId="77777777" w:rsidR="0056037A" w:rsidRPr="00D04430" w:rsidRDefault="003828B0" w:rsidP="001D3695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878" w:type="dxa"/>
          </w:tcPr>
          <w:p w14:paraId="2438FC9C" w14:textId="77777777" w:rsidR="0056037A" w:rsidRPr="00D04430" w:rsidRDefault="003828B0" w:rsidP="001D3695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61" w:type="dxa"/>
          </w:tcPr>
          <w:p w14:paraId="393FAADD" w14:textId="77777777" w:rsidR="0056037A" w:rsidRPr="00D04430" w:rsidRDefault="003828B0" w:rsidP="001D3695">
            <w:pPr>
              <w:pStyle w:val="TableParagraph"/>
              <w:ind w:left="-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61" w:type="dxa"/>
          </w:tcPr>
          <w:p w14:paraId="5A8AB0FB" w14:textId="77777777" w:rsidR="0056037A" w:rsidRPr="00D04430" w:rsidRDefault="003828B0" w:rsidP="001D3695">
            <w:pPr>
              <w:pStyle w:val="TableParagraph"/>
              <w:ind w:left="2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</w:tr>
      <w:tr w:rsidR="0056037A" w:rsidRPr="00D04430" w14:paraId="652F4F36" w14:textId="77777777">
        <w:trPr>
          <w:trHeight w:val="306"/>
        </w:trPr>
        <w:tc>
          <w:tcPr>
            <w:tcW w:w="572" w:type="dxa"/>
          </w:tcPr>
          <w:p w14:paraId="487BD956" w14:textId="77777777" w:rsidR="0056037A" w:rsidRPr="00D04430" w:rsidRDefault="003828B0" w:rsidP="0003574B">
            <w:pPr>
              <w:pStyle w:val="TableParagraph"/>
              <w:ind w:left="4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2</w:t>
            </w:r>
          </w:p>
        </w:tc>
        <w:tc>
          <w:tcPr>
            <w:tcW w:w="1873" w:type="dxa"/>
          </w:tcPr>
          <w:p w14:paraId="524DA57D" w14:textId="77777777" w:rsidR="0056037A" w:rsidRPr="00D04430" w:rsidRDefault="003828B0">
            <w:pPr>
              <w:pStyle w:val="TableParagraph"/>
              <w:spacing w:line="255" w:lineRule="exact"/>
              <w:rPr>
                <w:rFonts w:ascii="Arial MT"/>
                <w:sz w:val="18"/>
                <w:szCs w:val="18"/>
              </w:rPr>
            </w:pPr>
            <w:r w:rsidRPr="00D04430">
              <w:rPr>
                <w:rFonts w:ascii="Arial MT"/>
                <w:sz w:val="18"/>
                <w:szCs w:val="18"/>
              </w:rPr>
              <w:t>2021-22</w:t>
            </w:r>
          </w:p>
        </w:tc>
        <w:tc>
          <w:tcPr>
            <w:tcW w:w="1955" w:type="dxa"/>
          </w:tcPr>
          <w:p w14:paraId="07D27FCF" w14:textId="77777777" w:rsidR="0056037A" w:rsidRPr="00D04430" w:rsidRDefault="003828B0" w:rsidP="001D3695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878" w:type="dxa"/>
          </w:tcPr>
          <w:p w14:paraId="317DE20C" w14:textId="77777777" w:rsidR="0056037A" w:rsidRPr="00D04430" w:rsidRDefault="00270D9A" w:rsidP="001D3695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61" w:type="dxa"/>
          </w:tcPr>
          <w:p w14:paraId="4555A287" w14:textId="77777777" w:rsidR="0056037A" w:rsidRPr="00D04430" w:rsidRDefault="003828B0" w:rsidP="001D3695">
            <w:pPr>
              <w:pStyle w:val="TableParagraph"/>
              <w:ind w:left="-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61" w:type="dxa"/>
          </w:tcPr>
          <w:p w14:paraId="0148E96B" w14:textId="77777777" w:rsidR="0056037A" w:rsidRPr="00D04430" w:rsidRDefault="003828B0" w:rsidP="001D3695">
            <w:pPr>
              <w:pStyle w:val="TableParagraph"/>
              <w:ind w:left="2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</w:tr>
      <w:tr w:rsidR="0003091A" w:rsidRPr="00D04430" w14:paraId="03AA2601" w14:textId="77777777">
        <w:trPr>
          <w:trHeight w:val="306"/>
        </w:trPr>
        <w:tc>
          <w:tcPr>
            <w:tcW w:w="572" w:type="dxa"/>
          </w:tcPr>
          <w:p w14:paraId="62FEC44D" w14:textId="77777777" w:rsidR="0003091A" w:rsidRPr="00D04430" w:rsidRDefault="0003091A" w:rsidP="0003574B">
            <w:pPr>
              <w:pStyle w:val="TableParagraph"/>
              <w:ind w:left="4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3</w:t>
            </w:r>
          </w:p>
        </w:tc>
        <w:tc>
          <w:tcPr>
            <w:tcW w:w="1873" w:type="dxa"/>
          </w:tcPr>
          <w:p w14:paraId="62BDA2AD" w14:textId="77777777" w:rsidR="0003091A" w:rsidRPr="00D04430" w:rsidRDefault="0003091A">
            <w:pPr>
              <w:pStyle w:val="TableParagraph"/>
              <w:spacing w:line="255" w:lineRule="exact"/>
              <w:rPr>
                <w:rFonts w:ascii="Arial MT"/>
                <w:sz w:val="18"/>
                <w:szCs w:val="18"/>
              </w:rPr>
            </w:pPr>
            <w:r w:rsidRPr="00D04430">
              <w:rPr>
                <w:rFonts w:ascii="Arial MT"/>
                <w:sz w:val="18"/>
                <w:szCs w:val="18"/>
              </w:rPr>
              <w:t>2022-23</w:t>
            </w:r>
          </w:p>
        </w:tc>
        <w:tc>
          <w:tcPr>
            <w:tcW w:w="1955" w:type="dxa"/>
          </w:tcPr>
          <w:p w14:paraId="2016A57C" w14:textId="77777777" w:rsidR="0003091A" w:rsidRPr="00D04430" w:rsidRDefault="0003091A" w:rsidP="001D3695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878" w:type="dxa"/>
          </w:tcPr>
          <w:p w14:paraId="1FD74956" w14:textId="77777777" w:rsidR="0003091A" w:rsidRPr="00D04430" w:rsidRDefault="0003091A" w:rsidP="001D3695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61" w:type="dxa"/>
          </w:tcPr>
          <w:p w14:paraId="21252011" w14:textId="77777777" w:rsidR="0003091A" w:rsidRPr="00D04430" w:rsidRDefault="0003091A" w:rsidP="001D3695">
            <w:pPr>
              <w:pStyle w:val="TableParagraph"/>
              <w:ind w:left="-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61" w:type="dxa"/>
          </w:tcPr>
          <w:p w14:paraId="284BEC04" w14:textId="77777777" w:rsidR="0003091A" w:rsidRPr="00D04430" w:rsidRDefault="0003091A" w:rsidP="001D3695">
            <w:pPr>
              <w:pStyle w:val="TableParagraph"/>
              <w:ind w:left="2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</w:tr>
      <w:tr w:rsidR="006A0764" w:rsidRPr="00D04430" w14:paraId="786C30D5" w14:textId="77777777">
        <w:trPr>
          <w:trHeight w:val="306"/>
        </w:trPr>
        <w:tc>
          <w:tcPr>
            <w:tcW w:w="572" w:type="dxa"/>
          </w:tcPr>
          <w:p w14:paraId="3180B1F5" w14:textId="77777777" w:rsidR="006A0764" w:rsidRPr="00D04430" w:rsidRDefault="006A0764" w:rsidP="0003574B">
            <w:pPr>
              <w:pStyle w:val="TableParagraph"/>
              <w:ind w:left="4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4</w:t>
            </w:r>
          </w:p>
        </w:tc>
        <w:tc>
          <w:tcPr>
            <w:tcW w:w="1873" w:type="dxa"/>
          </w:tcPr>
          <w:p w14:paraId="3137C352" w14:textId="77777777" w:rsidR="006A0764" w:rsidRPr="00D04430" w:rsidRDefault="006A0764">
            <w:pPr>
              <w:pStyle w:val="TableParagraph"/>
              <w:spacing w:line="255" w:lineRule="exact"/>
              <w:rPr>
                <w:rFonts w:ascii="Arial MT"/>
                <w:sz w:val="18"/>
                <w:szCs w:val="18"/>
              </w:rPr>
            </w:pPr>
            <w:r w:rsidRPr="00D04430">
              <w:rPr>
                <w:rFonts w:ascii="Arial MT"/>
                <w:sz w:val="18"/>
                <w:szCs w:val="18"/>
              </w:rPr>
              <w:t>2023-24</w:t>
            </w:r>
          </w:p>
        </w:tc>
        <w:tc>
          <w:tcPr>
            <w:tcW w:w="1955" w:type="dxa"/>
          </w:tcPr>
          <w:p w14:paraId="434CE6EC" w14:textId="77777777" w:rsidR="006A0764" w:rsidRPr="00D04430" w:rsidRDefault="006A0764" w:rsidP="001D3695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878" w:type="dxa"/>
          </w:tcPr>
          <w:p w14:paraId="7843C62B" w14:textId="77777777" w:rsidR="006A0764" w:rsidRPr="00D04430" w:rsidRDefault="006A0764" w:rsidP="001D3695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61" w:type="dxa"/>
          </w:tcPr>
          <w:p w14:paraId="5B16690A" w14:textId="77777777" w:rsidR="006A0764" w:rsidRPr="00D04430" w:rsidRDefault="006A0764" w:rsidP="001D3695">
            <w:pPr>
              <w:pStyle w:val="TableParagraph"/>
              <w:ind w:left="-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61" w:type="dxa"/>
          </w:tcPr>
          <w:p w14:paraId="05C88392" w14:textId="77777777" w:rsidR="006A0764" w:rsidRPr="00D04430" w:rsidRDefault="006A0764" w:rsidP="001D3695">
            <w:pPr>
              <w:pStyle w:val="TableParagraph"/>
              <w:ind w:left="2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</w:tr>
      <w:tr w:rsidR="003E467F" w:rsidRPr="00D04430" w14:paraId="0235E86B" w14:textId="77777777">
        <w:trPr>
          <w:trHeight w:val="306"/>
        </w:trPr>
        <w:tc>
          <w:tcPr>
            <w:tcW w:w="572" w:type="dxa"/>
          </w:tcPr>
          <w:p w14:paraId="3FC05F56" w14:textId="6921F176" w:rsidR="003E467F" w:rsidRPr="00D04430" w:rsidRDefault="003E467F" w:rsidP="0003574B">
            <w:pPr>
              <w:pStyle w:val="TableParagraph"/>
              <w:ind w:left="4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5</w:t>
            </w:r>
          </w:p>
        </w:tc>
        <w:tc>
          <w:tcPr>
            <w:tcW w:w="1873" w:type="dxa"/>
          </w:tcPr>
          <w:p w14:paraId="52164B52" w14:textId="475B9D53" w:rsidR="003E467F" w:rsidRPr="00D04430" w:rsidRDefault="003E467F">
            <w:pPr>
              <w:pStyle w:val="TableParagraph"/>
              <w:spacing w:line="255" w:lineRule="exact"/>
              <w:rPr>
                <w:rFonts w:ascii="Arial MT"/>
                <w:sz w:val="18"/>
                <w:szCs w:val="18"/>
              </w:rPr>
            </w:pPr>
            <w:r>
              <w:rPr>
                <w:rFonts w:ascii="Arial MT"/>
                <w:sz w:val="18"/>
                <w:szCs w:val="18"/>
              </w:rPr>
              <w:t>2024-25</w:t>
            </w:r>
          </w:p>
        </w:tc>
        <w:tc>
          <w:tcPr>
            <w:tcW w:w="1955" w:type="dxa"/>
          </w:tcPr>
          <w:p w14:paraId="3C5463E7" w14:textId="20AF6461" w:rsidR="003E467F" w:rsidRPr="00D04430" w:rsidRDefault="003E467F" w:rsidP="001D3695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878" w:type="dxa"/>
          </w:tcPr>
          <w:p w14:paraId="0C8969F7" w14:textId="03AA8DF2" w:rsidR="003E467F" w:rsidRPr="00D04430" w:rsidRDefault="003E467F" w:rsidP="001D3695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61" w:type="dxa"/>
          </w:tcPr>
          <w:p w14:paraId="0EB2E26E" w14:textId="411432F0" w:rsidR="003E467F" w:rsidRPr="00D04430" w:rsidRDefault="003E467F" w:rsidP="001D3695">
            <w:pPr>
              <w:pStyle w:val="TableParagraph"/>
              <w:ind w:left="-3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61" w:type="dxa"/>
          </w:tcPr>
          <w:p w14:paraId="7FA54430" w14:textId="3EF2F99A" w:rsidR="003E467F" w:rsidRPr="00D04430" w:rsidRDefault="003E467F" w:rsidP="001D3695">
            <w:pPr>
              <w:pStyle w:val="TableParagraph"/>
              <w:ind w:left="2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</w:tr>
      <w:tr w:rsidR="0056037A" w:rsidRPr="00D04430" w14:paraId="1BFCB3C2" w14:textId="77777777">
        <w:trPr>
          <w:trHeight w:val="302"/>
        </w:trPr>
        <w:tc>
          <w:tcPr>
            <w:tcW w:w="572" w:type="dxa"/>
          </w:tcPr>
          <w:p w14:paraId="699A4F71" w14:textId="77777777" w:rsidR="0056037A" w:rsidRPr="00D04430" w:rsidRDefault="0056037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73" w:type="dxa"/>
          </w:tcPr>
          <w:p w14:paraId="5FE689D3" w14:textId="77777777" w:rsidR="0056037A" w:rsidRPr="00D04430" w:rsidRDefault="003828B0">
            <w:pPr>
              <w:pStyle w:val="TableParagraph"/>
              <w:spacing w:line="255" w:lineRule="exact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Grand</w:t>
            </w:r>
            <w:r w:rsidR="00066DB4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955" w:type="dxa"/>
          </w:tcPr>
          <w:p w14:paraId="2A425372" w14:textId="77777777" w:rsidR="0056037A" w:rsidRPr="00D04430" w:rsidRDefault="003828B0" w:rsidP="001D3695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878" w:type="dxa"/>
          </w:tcPr>
          <w:p w14:paraId="4D88168D" w14:textId="77777777" w:rsidR="0056037A" w:rsidRPr="00D04430" w:rsidRDefault="003828B0" w:rsidP="001D3695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61" w:type="dxa"/>
          </w:tcPr>
          <w:p w14:paraId="78D60CC4" w14:textId="77777777" w:rsidR="0056037A" w:rsidRPr="00D04430" w:rsidRDefault="003828B0" w:rsidP="001D3695">
            <w:pPr>
              <w:pStyle w:val="TableParagraph"/>
              <w:ind w:left="-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61" w:type="dxa"/>
          </w:tcPr>
          <w:p w14:paraId="46B4AA79" w14:textId="77777777" w:rsidR="0056037A" w:rsidRPr="00D04430" w:rsidRDefault="003828B0" w:rsidP="001D3695">
            <w:pPr>
              <w:pStyle w:val="TableParagraph"/>
              <w:ind w:left="2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</w:tr>
    </w:tbl>
    <w:p w14:paraId="4888DE1C" w14:textId="77777777" w:rsidR="003828B0" w:rsidRPr="00D04430" w:rsidRDefault="003828B0">
      <w:pPr>
        <w:rPr>
          <w:sz w:val="18"/>
          <w:szCs w:val="18"/>
        </w:rPr>
      </w:pPr>
    </w:p>
    <w:p w14:paraId="45BDC0B2" w14:textId="77777777" w:rsidR="00AD6AB8" w:rsidRPr="00D04430" w:rsidRDefault="00AD6AB8">
      <w:pPr>
        <w:rPr>
          <w:sz w:val="18"/>
          <w:szCs w:val="18"/>
        </w:rPr>
      </w:pPr>
    </w:p>
    <w:p w14:paraId="1B96556B" w14:textId="77777777" w:rsidR="00AD6AB8" w:rsidRPr="00D04430" w:rsidRDefault="00AD6AB8">
      <w:pPr>
        <w:rPr>
          <w:sz w:val="18"/>
          <w:szCs w:val="18"/>
        </w:rPr>
      </w:pPr>
    </w:p>
    <w:p w14:paraId="71579ACC" w14:textId="77777777" w:rsidR="00AD6AB8" w:rsidRPr="00D04430" w:rsidRDefault="00AD6AB8">
      <w:pPr>
        <w:rPr>
          <w:sz w:val="18"/>
          <w:szCs w:val="18"/>
        </w:rPr>
      </w:pPr>
    </w:p>
    <w:p w14:paraId="48DA7567" w14:textId="77777777" w:rsidR="00AD6AB8" w:rsidRPr="00D04430" w:rsidRDefault="00AD6AB8">
      <w:pPr>
        <w:rPr>
          <w:sz w:val="18"/>
          <w:szCs w:val="18"/>
        </w:rPr>
      </w:pPr>
    </w:p>
    <w:p w14:paraId="7FD6BC77" w14:textId="77777777" w:rsidR="00AD6AB8" w:rsidRPr="00D04430" w:rsidRDefault="00AD6AB8">
      <w:pPr>
        <w:rPr>
          <w:sz w:val="18"/>
          <w:szCs w:val="18"/>
        </w:rPr>
      </w:pPr>
    </w:p>
    <w:p w14:paraId="6C092F71" w14:textId="77777777" w:rsidR="00AD6AB8" w:rsidRPr="00D04430" w:rsidRDefault="00AD6AB8">
      <w:pPr>
        <w:rPr>
          <w:sz w:val="18"/>
          <w:szCs w:val="18"/>
        </w:rPr>
      </w:pPr>
    </w:p>
    <w:p w14:paraId="376DF8F6" w14:textId="77777777" w:rsidR="00AD6AB8" w:rsidRPr="00D04430" w:rsidRDefault="00AD6AB8">
      <w:pPr>
        <w:rPr>
          <w:sz w:val="18"/>
          <w:szCs w:val="18"/>
        </w:rPr>
      </w:pPr>
    </w:p>
    <w:p w14:paraId="10F4D966" w14:textId="77777777" w:rsidR="00AD6AB8" w:rsidRPr="00D04430" w:rsidRDefault="00AD6AB8">
      <w:pPr>
        <w:rPr>
          <w:sz w:val="18"/>
          <w:szCs w:val="18"/>
        </w:rPr>
      </w:pPr>
    </w:p>
    <w:p w14:paraId="1C44E457" w14:textId="77777777" w:rsidR="00AD6AB8" w:rsidRPr="00D04430" w:rsidRDefault="00AD6AB8">
      <w:pPr>
        <w:rPr>
          <w:sz w:val="18"/>
          <w:szCs w:val="18"/>
        </w:rPr>
      </w:pPr>
    </w:p>
    <w:p w14:paraId="19F89F9F" w14:textId="77777777" w:rsidR="00AD6AB8" w:rsidRPr="00D04430" w:rsidRDefault="00AD6AB8">
      <w:pPr>
        <w:rPr>
          <w:sz w:val="18"/>
          <w:szCs w:val="18"/>
        </w:rPr>
      </w:pPr>
    </w:p>
    <w:p w14:paraId="72104B35" w14:textId="77777777" w:rsidR="00AD6AB8" w:rsidRPr="00D04430" w:rsidRDefault="00AD6AB8">
      <w:pPr>
        <w:rPr>
          <w:sz w:val="18"/>
          <w:szCs w:val="18"/>
        </w:rPr>
      </w:pPr>
    </w:p>
    <w:p w14:paraId="76223626" w14:textId="77777777" w:rsidR="00AD6AB8" w:rsidRPr="00D04430" w:rsidRDefault="00AD6AB8">
      <w:pPr>
        <w:rPr>
          <w:sz w:val="18"/>
          <w:szCs w:val="18"/>
        </w:rPr>
      </w:pPr>
    </w:p>
    <w:p w14:paraId="1984406D" w14:textId="77777777" w:rsidR="00AD6AB8" w:rsidRPr="00D04430" w:rsidRDefault="00AD6AB8">
      <w:pPr>
        <w:rPr>
          <w:sz w:val="18"/>
          <w:szCs w:val="18"/>
        </w:rPr>
      </w:pPr>
    </w:p>
    <w:p w14:paraId="01A84961" w14:textId="77777777" w:rsidR="00AD6AB8" w:rsidRPr="00D04430" w:rsidRDefault="00AD6AB8">
      <w:pPr>
        <w:rPr>
          <w:sz w:val="18"/>
          <w:szCs w:val="18"/>
        </w:rPr>
      </w:pPr>
    </w:p>
    <w:p w14:paraId="3013AF0F" w14:textId="77777777" w:rsidR="00AD6AB8" w:rsidRPr="00D04430" w:rsidRDefault="00AD6AB8">
      <w:pPr>
        <w:rPr>
          <w:sz w:val="18"/>
          <w:szCs w:val="18"/>
        </w:rPr>
      </w:pPr>
    </w:p>
    <w:p w14:paraId="7E2F9B5A" w14:textId="77777777" w:rsidR="00AD6AB8" w:rsidRPr="00D04430" w:rsidRDefault="00AD6AB8">
      <w:pPr>
        <w:rPr>
          <w:sz w:val="18"/>
          <w:szCs w:val="18"/>
        </w:rPr>
      </w:pPr>
    </w:p>
    <w:p w14:paraId="0367CD4A" w14:textId="77777777" w:rsidR="00AD6AB8" w:rsidRPr="00D04430" w:rsidRDefault="00AD6AB8">
      <w:pPr>
        <w:rPr>
          <w:sz w:val="18"/>
          <w:szCs w:val="18"/>
        </w:rPr>
      </w:pPr>
    </w:p>
    <w:p w14:paraId="403B35DF" w14:textId="77777777" w:rsidR="00AD6AB8" w:rsidRPr="00D04430" w:rsidRDefault="00AD6AB8">
      <w:pPr>
        <w:rPr>
          <w:sz w:val="18"/>
          <w:szCs w:val="18"/>
        </w:rPr>
      </w:pPr>
    </w:p>
    <w:p w14:paraId="3A8E895F" w14:textId="77777777" w:rsidR="00AD6AB8" w:rsidRPr="00D04430" w:rsidRDefault="00AD6AB8">
      <w:pPr>
        <w:rPr>
          <w:sz w:val="18"/>
          <w:szCs w:val="18"/>
        </w:rPr>
      </w:pPr>
    </w:p>
    <w:p w14:paraId="0938E7CB" w14:textId="77777777" w:rsidR="00AD6AB8" w:rsidRPr="00D04430" w:rsidRDefault="00AD6AB8">
      <w:pPr>
        <w:rPr>
          <w:sz w:val="18"/>
          <w:szCs w:val="18"/>
        </w:rPr>
      </w:pPr>
    </w:p>
    <w:p w14:paraId="44966BDB" w14:textId="77777777" w:rsidR="008A01AD" w:rsidRPr="00D04430" w:rsidRDefault="008A01AD">
      <w:pPr>
        <w:rPr>
          <w:sz w:val="18"/>
          <w:szCs w:val="18"/>
        </w:rPr>
      </w:pPr>
    </w:p>
    <w:p w14:paraId="7FFA2808" w14:textId="77777777" w:rsidR="008A01AD" w:rsidRPr="00D04430" w:rsidRDefault="008A01AD">
      <w:pPr>
        <w:rPr>
          <w:sz w:val="18"/>
          <w:szCs w:val="18"/>
        </w:rPr>
      </w:pPr>
    </w:p>
    <w:p w14:paraId="0C97C01D" w14:textId="77777777" w:rsidR="008A01AD" w:rsidRPr="00D04430" w:rsidRDefault="008A01AD">
      <w:pPr>
        <w:rPr>
          <w:sz w:val="18"/>
          <w:szCs w:val="18"/>
        </w:rPr>
      </w:pPr>
    </w:p>
    <w:p w14:paraId="24A7385C" w14:textId="77777777" w:rsidR="008A01AD" w:rsidRDefault="008A01AD">
      <w:pPr>
        <w:rPr>
          <w:sz w:val="18"/>
          <w:szCs w:val="18"/>
        </w:rPr>
      </w:pPr>
    </w:p>
    <w:p w14:paraId="624489C8" w14:textId="77777777" w:rsidR="00E640DB" w:rsidRDefault="00E640DB">
      <w:pPr>
        <w:rPr>
          <w:sz w:val="18"/>
          <w:szCs w:val="18"/>
        </w:rPr>
      </w:pPr>
    </w:p>
    <w:p w14:paraId="4F163A8E" w14:textId="77777777" w:rsidR="00E640DB" w:rsidRDefault="00E640DB">
      <w:pPr>
        <w:rPr>
          <w:sz w:val="18"/>
          <w:szCs w:val="18"/>
        </w:rPr>
      </w:pPr>
    </w:p>
    <w:p w14:paraId="4FBCE21D" w14:textId="77777777" w:rsidR="00E640DB" w:rsidRPr="00D04430" w:rsidRDefault="00E640DB">
      <w:pPr>
        <w:rPr>
          <w:sz w:val="18"/>
          <w:szCs w:val="18"/>
        </w:rPr>
      </w:pPr>
    </w:p>
    <w:p w14:paraId="65E1ECD6" w14:textId="77777777" w:rsidR="008A01AD" w:rsidRPr="00D04430" w:rsidRDefault="008A01AD">
      <w:pPr>
        <w:rPr>
          <w:sz w:val="18"/>
          <w:szCs w:val="18"/>
        </w:rPr>
      </w:pPr>
    </w:p>
    <w:p w14:paraId="672107E6" w14:textId="77777777" w:rsidR="00AD6AB8" w:rsidRPr="00D04430" w:rsidRDefault="00AD6AB8">
      <w:pPr>
        <w:rPr>
          <w:sz w:val="18"/>
          <w:szCs w:val="18"/>
        </w:rPr>
      </w:pPr>
      <w:r w:rsidRPr="00D04430">
        <w:rPr>
          <w:noProof/>
          <w:sz w:val="18"/>
          <w:szCs w:val="18"/>
        </w:rPr>
        <w:drawing>
          <wp:inline distT="0" distB="0" distL="0" distR="0" wp14:anchorId="11337B8E" wp14:editId="7F17B6A5">
            <wp:extent cx="6109335" cy="572294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57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6AB8" w:rsidRPr="00D04430" w:rsidSect="00F76647">
      <w:headerReference w:type="default" r:id="rId9"/>
      <w:footerReference w:type="default" r:id="rId10"/>
      <w:pgSz w:w="12240" w:h="15840"/>
      <w:pgMar w:top="720" w:right="1325" w:bottom="288" w:left="1296" w:header="835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0F4AF" w14:textId="77777777" w:rsidR="00A078AB" w:rsidRDefault="00A078AB">
      <w:r>
        <w:separator/>
      </w:r>
    </w:p>
  </w:endnote>
  <w:endnote w:type="continuationSeparator" w:id="0">
    <w:p w14:paraId="6B1BD1C8" w14:textId="77777777" w:rsidR="00A078AB" w:rsidRDefault="00A0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CEE36" w14:textId="0C54D542" w:rsidR="0056037A" w:rsidRDefault="0064077E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69AC44B" wp14:editId="2A6C0050">
              <wp:simplePos x="0" y="0"/>
              <wp:positionH relativeFrom="page">
                <wp:posOffset>3530600</wp:posOffset>
              </wp:positionH>
              <wp:positionV relativeFrom="page">
                <wp:posOffset>9702165</wp:posOffset>
              </wp:positionV>
              <wp:extent cx="752475" cy="19431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949BD" w14:textId="77777777" w:rsidR="0056037A" w:rsidRDefault="003828B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 w:rsidR="005F338C"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 w:rsidR="005F338C">
                            <w:fldChar w:fldCharType="separate"/>
                          </w:r>
                          <w:r w:rsidR="00A86A4A">
                            <w:rPr>
                              <w:rFonts w:ascii="Times New Roman"/>
                              <w:noProof/>
                              <w:sz w:val="24"/>
                            </w:rPr>
                            <w:t>3</w:t>
                          </w:r>
                          <w:r w:rsidR="005F338C">
                            <w:fldChar w:fldCharType="end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9AC44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78pt;margin-top:763.95pt;width:59.2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sU51gEAAJADAAAOAAAAZHJzL2Uyb0RvYy54bWysU9tu1DAQfUfiHyy/s9ksLYVos1VpVYRU&#10;LlLhAyaOnUQkHjP2brJ8PWNns+XyhnixxuPx8TlnxtvraejFQZPv0JYyX62l0FZh3dmmlF+/3L94&#10;LYUPYGvo0epSHrWX17vnz7ajK/QGW+xrTYJBrC9GV8o2BFdkmVetHsCv0GnLhwZpgMBbarKaYGT0&#10;oc826/WrbESqHaHS3nP2bj6Uu4RvjFbhkzFeB9GXkrmFtFJaq7hmuy0UDYFrO3WiAf/AYoDO8qNn&#10;qDsIIPbU/QU1dIrQowkrhUOGxnRKJw2sJl//oeaxBaeTFjbHu7NN/v/Bqo+HR/eZRJje4sQNTCK8&#10;e0D1zQuLty3YRt8Q4dhqqPnhPFqWjc4Xp6vRal/4CFKNH7DmJsM+YAKaDA3RFdYpGJ0bcDybrqcg&#10;FCevLjcXV5dSKD7K31y8zFNTMiiWy458eKdxEDEoJXFPEzgcHnyIZKBYSuJbFu+7vk997e1vCS6M&#10;mUQ+8p2Zh6mauDqKqLA+sgzCeUx4rDlokX5IMfKIlNJ/3wNpKfr3lq2I87QEtATVEoBVfLWUQYo5&#10;vA3z3O0ddU3LyLPZFm/YLtMlKU8sTjy57UnhaUTjXP26T1VPH2n3EwAA//8DAFBLAwQUAAYACAAA&#10;ACEAJ6JcLOIAAAANAQAADwAAAGRycy9kb3ducmV2LnhtbEyPwU7DMBBE70j8g7WVuFGnFU7bEKeq&#10;EJyQEGk4cHRiN7Ear0PstuHv2Z7KcWdGs2/y7eR6djZjsB4lLOYJMION1xZbCV/V2+MaWIgKteo9&#10;Ggm/JsC2uL/LVab9BUtz3seWUQmGTEnoYhwyzkPTGafC3A8GyTv40alI59hyPaoLlbueL5Mk5U5Z&#10;pA+dGsxLZ5rj/uQk7L6xfLU/H/VneShtVW0SfE+PUj7Mpt0zsGimeAvDFZ/QoSCm2p9QB9ZLECKl&#10;LZEMsVxtgFEkXT0JYPVVEmsBvMj5/xXFHwAAAP//AwBQSwECLQAUAAYACAAAACEAtoM4kv4AAADh&#10;AQAAEwAAAAAAAAAAAAAAAAAAAAAAW0NvbnRlbnRfVHlwZXNdLnhtbFBLAQItABQABgAIAAAAIQA4&#10;/SH/1gAAAJQBAAALAAAAAAAAAAAAAAAAAC8BAABfcmVscy8ucmVsc1BLAQItABQABgAIAAAAIQDw&#10;3sU51gEAAJADAAAOAAAAAAAAAAAAAAAAAC4CAABkcnMvZTJvRG9jLnhtbFBLAQItABQABgAIAAAA&#10;IQAnolws4gAAAA0BAAAPAAAAAAAAAAAAAAAAADAEAABkcnMvZG93bnJldi54bWxQSwUGAAAAAAQA&#10;BADzAAAAPwUAAAAA&#10;" filled="f" stroked="f">
              <v:textbox inset="0,0,0,0">
                <w:txbxContent>
                  <w:p w14:paraId="1A6949BD" w14:textId="77777777" w:rsidR="0056037A" w:rsidRDefault="003828B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 w:rsidR="005F338C"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 w:rsidR="005F338C">
                      <w:fldChar w:fldCharType="separate"/>
                    </w:r>
                    <w:r w:rsidR="00A86A4A">
                      <w:rPr>
                        <w:rFonts w:ascii="Times New Roman"/>
                        <w:noProof/>
                        <w:sz w:val="24"/>
                      </w:rPr>
                      <w:t>3</w:t>
                    </w:r>
                    <w:r w:rsidR="005F338C">
                      <w:fldChar w:fldCharType="end"/>
                    </w:r>
                    <w:r>
                      <w:rPr>
                        <w:rFonts w:ascii="Times New Roman"/>
                        <w:sz w:val="24"/>
                      </w:rPr>
                      <w:t>of9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36CF7" w14:textId="77777777" w:rsidR="00A078AB" w:rsidRDefault="00A078AB">
      <w:r>
        <w:separator/>
      </w:r>
    </w:p>
  </w:footnote>
  <w:footnote w:type="continuationSeparator" w:id="0">
    <w:p w14:paraId="5B96F691" w14:textId="77777777" w:rsidR="00A078AB" w:rsidRDefault="00A07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4FE6" w14:textId="77777777" w:rsidR="0056037A" w:rsidRDefault="0056037A">
    <w:pPr>
      <w:pStyle w:val="BodyText"/>
      <w:spacing w:line="14" w:lineRule="auto"/>
      <w:rPr>
        <w:sz w:val="20"/>
      </w:rPr>
    </w:pPr>
  </w:p>
  <w:p w14:paraId="6B69F7CE" w14:textId="77777777" w:rsidR="00F24ECC" w:rsidRDefault="00F24ECC">
    <w:pPr>
      <w:pStyle w:val="BodyText"/>
      <w:spacing w:line="14" w:lineRule="auto"/>
      <w:rPr>
        <w:sz w:val="20"/>
      </w:rPr>
    </w:pPr>
  </w:p>
  <w:p w14:paraId="5B547E17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537613B1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73DE573F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33C605F2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4EDEEAB5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58DEFAC4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7D47294F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2E08C26C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2117737E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1BB65C7A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3E067489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18B178CC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6B73F975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5B35E50E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3DA12520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6A1A0AB3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04195936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5B801A79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5C847417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606671EB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552D1CDC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3EB9119E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5CE5B13D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72CD5F01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4BC28E24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01D3E0C3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3862389C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2B22931D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6872933A" w14:textId="77777777" w:rsidR="00F24ECC" w:rsidRDefault="00F24ECC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37A"/>
    <w:rsid w:val="00022440"/>
    <w:rsid w:val="000261D5"/>
    <w:rsid w:val="0003091A"/>
    <w:rsid w:val="00030A37"/>
    <w:rsid w:val="0003574B"/>
    <w:rsid w:val="00050A85"/>
    <w:rsid w:val="00056C18"/>
    <w:rsid w:val="00066DB4"/>
    <w:rsid w:val="00067D03"/>
    <w:rsid w:val="0007418D"/>
    <w:rsid w:val="000758D7"/>
    <w:rsid w:val="00107E50"/>
    <w:rsid w:val="001249CE"/>
    <w:rsid w:val="00126D91"/>
    <w:rsid w:val="00164BC8"/>
    <w:rsid w:val="00166596"/>
    <w:rsid w:val="001778F1"/>
    <w:rsid w:val="00190D2F"/>
    <w:rsid w:val="001D235C"/>
    <w:rsid w:val="001D3695"/>
    <w:rsid w:val="00255714"/>
    <w:rsid w:val="002573E0"/>
    <w:rsid w:val="0026438D"/>
    <w:rsid w:val="00270D9A"/>
    <w:rsid w:val="00274A92"/>
    <w:rsid w:val="002B00EE"/>
    <w:rsid w:val="00301537"/>
    <w:rsid w:val="00301BA1"/>
    <w:rsid w:val="00322373"/>
    <w:rsid w:val="0032722F"/>
    <w:rsid w:val="00363FE6"/>
    <w:rsid w:val="003828B0"/>
    <w:rsid w:val="00391BDB"/>
    <w:rsid w:val="003E467F"/>
    <w:rsid w:val="003F1435"/>
    <w:rsid w:val="00415857"/>
    <w:rsid w:val="0043125A"/>
    <w:rsid w:val="004450B1"/>
    <w:rsid w:val="004456BF"/>
    <w:rsid w:val="00475C50"/>
    <w:rsid w:val="00486D39"/>
    <w:rsid w:val="004D14B0"/>
    <w:rsid w:val="004F3BCE"/>
    <w:rsid w:val="004F5B74"/>
    <w:rsid w:val="0056037A"/>
    <w:rsid w:val="00575526"/>
    <w:rsid w:val="005A52F3"/>
    <w:rsid w:val="005B4A6C"/>
    <w:rsid w:val="005E50F8"/>
    <w:rsid w:val="005F338C"/>
    <w:rsid w:val="00623867"/>
    <w:rsid w:val="0064077E"/>
    <w:rsid w:val="00654C72"/>
    <w:rsid w:val="00674AC1"/>
    <w:rsid w:val="00675126"/>
    <w:rsid w:val="00697632"/>
    <w:rsid w:val="006A0764"/>
    <w:rsid w:val="006A4207"/>
    <w:rsid w:val="007118AC"/>
    <w:rsid w:val="00776395"/>
    <w:rsid w:val="00792663"/>
    <w:rsid w:val="007A2BA5"/>
    <w:rsid w:val="007B764E"/>
    <w:rsid w:val="007C1921"/>
    <w:rsid w:val="007C3D66"/>
    <w:rsid w:val="007D1DAD"/>
    <w:rsid w:val="00806FE3"/>
    <w:rsid w:val="008275EB"/>
    <w:rsid w:val="00851DB3"/>
    <w:rsid w:val="00852B36"/>
    <w:rsid w:val="008979B6"/>
    <w:rsid w:val="008A01AD"/>
    <w:rsid w:val="008A1045"/>
    <w:rsid w:val="008D52D9"/>
    <w:rsid w:val="008E5C4E"/>
    <w:rsid w:val="00903028"/>
    <w:rsid w:val="009B2A24"/>
    <w:rsid w:val="009E1F42"/>
    <w:rsid w:val="009E2084"/>
    <w:rsid w:val="009F0640"/>
    <w:rsid w:val="009F1765"/>
    <w:rsid w:val="00A078AB"/>
    <w:rsid w:val="00A160C8"/>
    <w:rsid w:val="00A3446B"/>
    <w:rsid w:val="00A53D11"/>
    <w:rsid w:val="00A717F6"/>
    <w:rsid w:val="00A86A4A"/>
    <w:rsid w:val="00AB50D1"/>
    <w:rsid w:val="00AB6248"/>
    <w:rsid w:val="00AC5584"/>
    <w:rsid w:val="00AD6AB8"/>
    <w:rsid w:val="00B03F75"/>
    <w:rsid w:val="00B41047"/>
    <w:rsid w:val="00B6293E"/>
    <w:rsid w:val="00B73CEF"/>
    <w:rsid w:val="00BA7DF3"/>
    <w:rsid w:val="00BB22E9"/>
    <w:rsid w:val="00BB6EBC"/>
    <w:rsid w:val="00C7040C"/>
    <w:rsid w:val="00CA23A6"/>
    <w:rsid w:val="00CA65DE"/>
    <w:rsid w:val="00CB0129"/>
    <w:rsid w:val="00D04430"/>
    <w:rsid w:val="00D20032"/>
    <w:rsid w:val="00D2199B"/>
    <w:rsid w:val="00D62775"/>
    <w:rsid w:val="00D7130B"/>
    <w:rsid w:val="00D81E9F"/>
    <w:rsid w:val="00D823D0"/>
    <w:rsid w:val="00D909C4"/>
    <w:rsid w:val="00DC1446"/>
    <w:rsid w:val="00DF440F"/>
    <w:rsid w:val="00E148CC"/>
    <w:rsid w:val="00E379E3"/>
    <w:rsid w:val="00E640DB"/>
    <w:rsid w:val="00E768B3"/>
    <w:rsid w:val="00E93704"/>
    <w:rsid w:val="00EA7074"/>
    <w:rsid w:val="00ED0AD1"/>
    <w:rsid w:val="00ED53E1"/>
    <w:rsid w:val="00EE6091"/>
    <w:rsid w:val="00F0476C"/>
    <w:rsid w:val="00F1403D"/>
    <w:rsid w:val="00F24ECC"/>
    <w:rsid w:val="00F27144"/>
    <w:rsid w:val="00F76647"/>
    <w:rsid w:val="00F92FC3"/>
    <w:rsid w:val="00FB2F69"/>
    <w:rsid w:val="00FC5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15105"/>
  <w15:docId w15:val="{FD3675FB-658A-4CE4-BFB9-C1E9BAED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97632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697632"/>
    <w:pPr>
      <w:ind w:left="140"/>
      <w:outlineLvl w:val="0"/>
    </w:pPr>
    <w:rPr>
      <w:b/>
      <w:bCs/>
      <w:sz w:val="23"/>
      <w:szCs w:val="2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97632"/>
    <w:rPr>
      <w:rFonts w:ascii="Arial MT" w:eastAsia="Arial MT" w:hAnsi="Arial MT" w:cs="Arial MT"/>
      <w:sz w:val="23"/>
      <w:szCs w:val="23"/>
    </w:rPr>
  </w:style>
  <w:style w:type="paragraph" w:styleId="Title">
    <w:name w:val="Title"/>
    <w:basedOn w:val="Normal"/>
    <w:uiPriority w:val="1"/>
    <w:qFormat/>
    <w:rsid w:val="00697632"/>
    <w:pPr>
      <w:spacing w:before="10"/>
      <w:ind w:left="2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697632"/>
  </w:style>
  <w:style w:type="paragraph" w:customStyle="1" w:styleId="TableParagraph">
    <w:name w:val="Table Paragraph"/>
    <w:basedOn w:val="Normal"/>
    <w:uiPriority w:val="1"/>
    <w:qFormat/>
    <w:rsid w:val="00697632"/>
    <w:pPr>
      <w:spacing w:line="268" w:lineRule="exact"/>
      <w:ind w:left="109"/>
    </w:pPr>
  </w:style>
  <w:style w:type="paragraph" w:styleId="Header">
    <w:name w:val="header"/>
    <w:basedOn w:val="Normal"/>
    <w:link w:val="HeaderChar"/>
    <w:uiPriority w:val="99"/>
    <w:unhideWhenUsed/>
    <w:rsid w:val="00F24E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EC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24E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ECC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E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ECC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C0256-93F7-44F2-82E2-DECBCCDD3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circulars may be defined in two parts, one to convey background, rationale, objective of a decision and the other to commu</dc:title>
  <dc:creator>1171</dc:creator>
  <cp:lastModifiedBy>Administrator</cp:lastModifiedBy>
  <cp:revision>2</cp:revision>
  <dcterms:created xsi:type="dcterms:W3CDTF">2026-04-07T05:58:00Z</dcterms:created>
  <dcterms:modified xsi:type="dcterms:W3CDTF">2026-04-07T05:58:00Z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2022-06-20T00:00:00Z</vt:filetime>
  </property>
</Properties>
</file>